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82" w:rsidRPr="003C7E82" w:rsidRDefault="003C7E82" w:rsidP="00DA2E93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E0AE6BF" wp14:editId="03433AA1">
            <wp:simplePos x="0" y="0"/>
            <wp:positionH relativeFrom="column">
              <wp:posOffset>-418465</wp:posOffset>
            </wp:positionH>
            <wp:positionV relativeFrom="paragraph">
              <wp:posOffset>-326390</wp:posOffset>
            </wp:positionV>
            <wp:extent cx="6274435" cy="8870950"/>
            <wp:effectExtent l="0" t="0" r="0" b="6350"/>
            <wp:wrapThrough wrapText="bothSides">
              <wp:wrapPolygon edited="0">
                <wp:start x="0" y="0"/>
                <wp:lineTo x="0" y="21569"/>
                <wp:lineTo x="21510" y="21569"/>
                <wp:lineTo x="21510" y="0"/>
                <wp:lineTo x="0" y="0"/>
              </wp:wrapPolygon>
            </wp:wrapThrough>
            <wp:docPr id="2" name="Рисунок 2" descr="d:\Users\omd_28\Desktop\Раздатка 4 сторона 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md_28\Desktop\Раздатка 4 сторона 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88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E82" w:rsidRPr="003C7E82" w:rsidRDefault="003C7E82" w:rsidP="003C7E82">
      <w:pPr>
        <w:rPr>
          <w:rFonts w:ascii="Arial Black" w:hAnsi="Arial Black" w:cs="Arial"/>
          <w:b/>
          <w:sz w:val="32"/>
          <w:szCs w:val="32"/>
        </w:rPr>
      </w:pPr>
      <w:r w:rsidRPr="003C7E82">
        <w:rPr>
          <w:rFonts w:ascii="Arial Black" w:hAnsi="Arial Black" w:cs="Arial"/>
          <w:b/>
          <w:sz w:val="32"/>
          <w:szCs w:val="32"/>
        </w:rPr>
        <w:lastRenderedPageBreak/>
        <w:t xml:space="preserve">Клещевой  </w:t>
      </w:r>
      <w:proofErr w:type="spellStart"/>
      <w:r w:rsidRPr="003C7E82">
        <w:rPr>
          <w:rFonts w:ascii="Arial Black" w:hAnsi="Arial Black" w:cs="Arial"/>
          <w:b/>
          <w:sz w:val="32"/>
          <w:szCs w:val="32"/>
        </w:rPr>
        <w:t>боррелиоз</w:t>
      </w:r>
      <w:proofErr w:type="spellEnd"/>
    </w:p>
    <w:p w:rsidR="003C7E82" w:rsidRPr="003C7E82" w:rsidRDefault="003C7E82" w:rsidP="003C7E82">
      <w:pPr>
        <w:rPr>
          <w:rFonts w:ascii="Arial" w:hAnsi="Arial" w:cs="Arial"/>
          <w:b/>
          <w:sz w:val="24"/>
          <w:szCs w:val="24"/>
        </w:rPr>
      </w:pPr>
      <w:proofErr w:type="gramStart"/>
      <w:r w:rsidRPr="003C7E82">
        <w:rPr>
          <w:rFonts w:ascii="Arial" w:hAnsi="Arial" w:cs="Arial"/>
          <w:sz w:val="24"/>
          <w:szCs w:val="24"/>
        </w:rPr>
        <w:t>Клещевой</w:t>
      </w:r>
      <w:proofErr w:type="gramEnd"/>
      <w:r w:rsidRPr="003C7E8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C7E82">
        <w:rPr>
          <w:rFonts w:ascii="Arial" w:hAnsi="Arial" w:cs="Arial"/>
          <w:sz w:val="24"/>
          <w:szCs w:val="24"/>
        </w:rPr>
        <w:t>боррелиоз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(болезнь Лайма) – трансмиссивное природно-очаговое заболевание, вызываемое бактериями рода </w:t>
      </w:r>
      <w:proofErr w:type="spellStart"/>
      <w:r w:rsidRPr="003C7E82">
        <w:rPr>
          <w:rFonts w:ascii="Arial" w:hAnsi="Arial" w:cs="Arial"/>
          <w:sz w:val="24"/>
          <w:szCs w:val="24"/>
        </w:rPr>
        <w:t>Borrelia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. Характеризуются поражением кожи, нервной и </w:t>
      </w:r>
      <w:proofErr w:type="gramStart"/>
      <w:r w:rsidRPr="003C7E82">
        <w:rPr>
          <w:rFonts w:ascii="Arial" w:hAnsi="Arial" w:cs="Arial"/>
          <w:sz w:val="24"/>
          <w:szCs w:val="24"/>
        </w:rPr>
        <w:t>сердечно-сосудистой</w:t>
      </w:r>
      <w:proofErr w:type="gramEnd"/>
      <w:r w:rsidRPr="003C7E82">
        <w:rPr>
          <w:rFonts w:ascii="Arial" w:hAnsi="Arial" w:cs="Arial"/>
          <w:sz w:val="24"/>
          <w:szCs w:val="24"/>
        </w:rPr>
        <w:t xml:space="preserve"> систем, печени, опорно-двигательного аппарата.</w:t>
      </w:r>
    </w:p>
    <w:p w:rsidR="003C7E82" w:rsidRPr="003C7E82" w:rsidRDefault="003C7E82" w:rsidP="003C7E82">
      <w:pPr>
        <w:rPr>
          <w:rFonts w:ascii="Arial Black" w:hAnsi="Arial Black" w:cs="Arial"/>
          <w:b/>
          <w:sz w:val="32"/>
          <w:szCs w:val="32"/>
        </w:rPr>
      </w:pPr>
      <w:r w:rsidRPr="003C7E82">
        <w:rPr>
          <w:rFonts w:ascii="Arial Black" w:hAnsi="Arial Black" w:cs="Arial"/>
          <w:b/>
          <w:sz w:val="32"/>
          <w:szCs w:val="32"/>
        </w:rPr>
        <w:t>Как можно заразиться?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 xml:space="preserve">Основными переносчиками возбудителей  </w:t>
      </w:r>
      <w:proofErr w:type="gramStart"/>
      <w:r w:rsidRPr="003C7E82">
        <w:rPr>
          <w:rFonts w:ascii="Arial" w:hAnsi="Arial" w:cs="Arial"/>
          <w:sz w:val="24"/>
          <w:szCs w:val="24"/>
        </w:rPr>
        <w:t>клещевого</w:t>
      </w:r>
      <w:proofErr w:type="gramEnd"/>
      <w:r w:rsidRPr="003C7E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E82">
        <w:rPr>
          <w:rFonts w:ascii="Arial" w:hAnsi="Arial" w:cs="Arial"/>
          <w:sz w:val="24"/>
          <w:szCs w:val="24"/>
        </w:rPr>
        <w:t>боррелиоза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являются иксодовые клещи. 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 xml:space="preserve">Заражение происходит только при укусе </w:t>
      </w:r>
      <w:proofErr w:type="gramStart"/>
      <w:r w:rsidRPr="003C7E82">
        <w:rPr>
          <w:rFonts w:ascii="Arial" w:hAnsi="Arial" w:cs="Arial"/>
          <w:sz w:val="24"/>
          <w:szCs w:val="24"/>
        </w:rPr>
        <w:t>инфицированным</w:t>
      </w:r>
      <w:proofErr w:type="gramEnd"/>
      <w:r w:rsidRPr="003C7E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E82">
        <w:rPr>
          <w:rFonts w:ascii="Arial" w:hAnsi="Arial" w:cs="Arial"/>
          <w:sz w:val="24"/>
          <w:szCs w:val="24"/>
        </w:rPr>
        <w:t>клещем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C7E82">
        <w:rPr>
          <w:rFonts w:ascii="Arial" w:hAnsi="Arial" w:cs="Arial"/>
          <w:sz w:val="24"/>
          <w:szCs w:val="24"/>
        </w:rPr>
        <w:t>Боррелии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со слюной клеща попадают в организм и в течение нескольких дней размножаются, после чего они распространяются на другие участки кожи и внутренние органы (сердце, головной мозг, суставы и др.). </w:t>
      </w:r>
      <w:proofErr w:type="spellStart"/>
      <w:r w:rsidRPr="003C7E82">
        <w:rPr>
          <w:rFonts w:ascii="Arial" w:hAnsi="Arial" w:cs="Arial"/>
          <w:sz w:val="24"/>
          <w:szCs w:val="24"/>
        </w:rPr>
        <w:t>Боррелии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в течение длительного времени (годами) могут сохраняться в организме человека, обусловливая хроническое и рецидивирующее течение заболевания</w:t>
      </w:r>
    </w:p>
    <w:p w:rsidR="003C7E82" w:rsidRPr="003C7E82" w:rsidRDefault="003C7E82" w:rsidP="003C7E82">
      <w:pPr>
        <w:rPr>
          <w:rFonts w:ascii="Arial Black" w:hAnsi="Arial Black" w:cs="Arial"/>
          <w:b/>
          <w:sz w:val="32"/>
          <w:szCs w:val="32"/>
        </w:rPr>
      </w:pPr>
      <w:r w:rsidRPr="003C7E82">
        <w:rPr>
          <w:rFonts w:ascii="Arial Black" w:hAnsi="Arial Black" w:cs="Arial"/>
          <w:b/>
          <w:sz w:val="32"/>
          <w:szCs w:val="32"/>
        </w:rPr>
        <w:t>Основные симптомы заболевания?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 xml:space="preserve">Самый частый и заметный симптом </w:t>
      </w:r>
      <w:proofErr w:type="spellStart"/>
      <w:r w:rsidRPr="003C7E82">
        <w:rPr>
          <w:rFonts w:ascii="Arial" w:hAnsi="Arial" w:cs="Arial"/>
          <w:sz w:val="24"/>
          <w:szCs w:val="24"/>
        </w:rPr>
        <w:t>боррелиоза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— покраснение в месте укуса (эритема), которое, обычно, появляется не ранее чем через неделю после укуса. Покраснение увеличивается в размерах и может достигать нескольких десятков сантиметров в диаметре. При этом центр может светлеть, и покраснение принимает вид кольца.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proofErr w:type="spellStart"/>
      <w:r w:rsidRPr="003C7E82">
        <w:rPr>
          <w:rFonts w:ascii="Arial" w:hAnsi="Arial" w:cs="Arial"/>
          <w:sz w:val="24"/>
          <w:szCs w:val="24"/>
        </w:rPr>
        <w:t>Безэритемные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формы  </w:t>
      </w:r>
      <w:proofErr w:type="gramStart"/>
      <w:r w:rsidRPr="003C7E82">
        <w:rPr>
          <w:rFonts w:ascii="Arial" w:hAnsi="Arial" w:cs="Arial"/>
          <w:sz w:val="24"/>
          <w:szCs w:val="24"/>
        </w:rPr>
        <w:t>могут</w:t>
      </w:r>
      <w:proofErr w:type="gramEnd"/>
      <w:r w:rsidRPr="003C7E82">
        <w:rPr>
          <w:rFonts w:ascii="Arial" w:hAnsi="Arial" w:cs="Arial"/>
          <w:sz w:val="24"/>
          <w:szCs w:val="24"/>
        </w:rPr>
        <w:t xml:space="preserve">  проявляется синдром общей интоксикации- лихорадка (чаще субфебрильная), озноб , головная боль, ломота в теле, усталость. При появлении эритемы в месте укуса (даже, если нет других симптомов) и/или синдрома общей интоксикации необходимо проконсультироваться у инфекциониста.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 xml:space="preserve">Если </w:t>
      </w:r>
      <w:proofErr w:type="spellStart"/>
      <w:r w:rsidRPr="003C7E82">
        <w:rPr>
          <w:rFonts w:ascii="Arial" w:hAnsi="Arial" w:cs="Arial"/>
          <w:sz w:val="24"/>
          <w:szCs w:val="24"/>
        </w:rPr>
        <w:t>боррелиоз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не лечить, то </w:t>
      </w:r>
      <w:proofErr w:type="spellStart"/>
      <w:r w:rsidRPr="003C7E82">
        <w:rPr>
          <w:rFonts w:ascii="Arial" w:hAnsi="Arial" w:cs="Arial"/>
          <w:sz w:val="24"/>
          <w:szCs w:val="24"/>
        </w:rPr>
        <w:t>присходит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распространение (диссеминация) </w:t>
      </w:r>
      <w:proofErr w:type="spellStart"/>
      <w:r w:rsidRPr="003C7E82">
        <w:rPr>
          <w:rFonts w:ascii="Arial" w:hAnsi="Arial" w:cs="Arial"/>
          <w:sz w:val="24"/>
          <w:szCs w:val="24"/>
        </w:rPr>
        <w:t>боррелий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по организму. При этом на первый план выходят признаки поражения различных органов: нервной системы, суставов, сердца и заболевание  может принять хроническое течение. Лечение должно проводиться в инфекционной больнице. 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7E82">
        <w:rPr>
          <w:rFonts w:ascii="Arial" w:hAnsi="Arial" w:cs="Arial"/>
          <w:sz w:val="24"/>
          <w:szCs w:val="24"/>
        </w:rPr>
        <w:t xml:space="preserve">Своевременное лечение предотвращает развитие осложнений и </w:t>
      </w:r>
      <w:proofErr w:type="spellStart"/>
      <w:r w:rsidRPr="003C7E82">
        <w:rPr>
          <w:rFonts w:ascii="Arial" w:hAnsi="Arial" w:cs="Arial"/>
          <w:sz w:val="24"/>
          <w:szCs w:val="24"/>
        </w:rPr>
        <w:t>хронизацию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E82">
        <w:rPr>
          <w:rFonts w:ascii="Arial" w:hAnsi="Arial" w:cs="Arial"/>
          <w:sz w:val="24"/>
          <w:szCs w:val="24"/>
        </w:rPr>
        <w:t>боррелиоза</w:t>
      </w:r>
      <w:proofErr w:type="spellEnd"/>
      <w:r w:rsidRPr="003C7E82">
        <w:rPr>
          <w:rFonts w:ascii="Arial" w:hAnsi="Arial" w:cs="Arial"/>
          <w:sz w:val="24"/>
          <w:szCs w:val="24"/>
        </w:rPr>
        <w:t>. Назначение антибиотиков в первые дни после укуса может снизить риск заболевания. Но назначаться они должны только врачом.</w:t>
      </w:r>
    </w:p>
    <w:p w:rsidR="003C7E82" w:rsidRDefault="003C7E82" w:rsidP="003C7E82">
      <w:pPr>
        <w:rPr>
          <w:rFonts w:ascii="Arial Black" w:hAnsi="Arial Black" w:cs="Arial"/>
          <w:b/>
          <w:sz w:val="32"/>
          <w:szCs w:val="32"/>
        </w:rPr>
      </w:pPr>
    </w:p>
    <w:p w:rsidR="003C7E82" w:rsidRDefault="003C7E82" w:rsidP="003C7E82">
      <w:pPr>
        <w:rPr>
          <w:rFonts w:ascii="Arial Black" w:hAnsi="Arial Black" w:cs="Arial"/>
          <w:b/>
          <w:sz w:val="32"/>
          <w:szCs w:val="32"/>
        </w:rPr>
      </w:pPr>
    </w:p>
    <w:p w:rsidR="003C7E82" w:rsidRPr="003C7E82" w:rsidRDefault="003C7E82" w:rsidP="003C7E82">
      <w:pPr>
        <w:rPr>
          <w:rFonts w:ascii="Arial Black" w:hAnsi="Arial Black" w:cs="Arial"/>
          <w:b/>
          <w:sz w:val="32"/>
          <w:szCs w:val="32"/>
        </w:rPr>
      </w:pPr>
      <w:r w:rsidRPr="003C7E82">
        <w:rPr>
          <w:rFonts w:ascii="Arial Black" w:hAnsi="Arial Black" w:cs="Arial"/>
          <w:b/>
          <w:sz w:val="32"/>
          <w:szCs w:val="32"/>
        </w:rPr>
        <w:lastRenderedPageBreak/>
        <w:t>Как можно защититься?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 xml:space="preserve">Профилактической вакцины для предупреждения </w:t>
      </w:r>
      <w:proofErr w:type="spellStart"/>
      <w:r w:rsidRPr="003C7E82">
        <w:rPr>
          <w:rFonts w:ascii="Arial" w:hAnsi="Arial" w:cs="Arial"/>
          <w:sz w:val="24"/>
          <w:szCs w:val="24"/>
        </w:rPr>
        <w:t>боррелиоза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нет. 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>Лучшая профилактика — защита от укусов клещей.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 xml:space="preserve">Если клещ присосался, то его нужно быстрее удалить. </w:t>
      </w:r>
      <w:proofErr w:type="spellStart"/>
      <w:r w:rsidRPr="003C7E82">
        <w:rPr>
          <w:rFonts w:ascii="Arial" w:hAnsi="Arial" w:cs="Arial"/>
          <w:sz w:val="24"/>
          <w:szCs w:val="24"/>
        </w:rPr>
        <w:t>Боррелии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обитают в кишечнике клеща и в кровь попадают не сразу. Чем дольше находился клещ на теле, тем выше риск </w:t>
      </w:r>
      <w:proofErr w:type="spellStart"/>
      <w:r w:rsidRPr="003C7E82">
        <w:rPr>
          <w:rFonts w:ascii="Arial" w:hAnsi="Arial" w:cs="Arial"/>
          <w:sz w:val="24"/>
          <w:szCs w:val="24"/>
        </w:rPr>
        <w:t>боррелиоза</w:t>
      </w:r>
      <w:proofErr w:type="spellEnd"/>
      <w:r w:rsidRPr="003C7E82">
        <w:rPr>
          <w:rFonts w:ascii="Arial" w:hAnsi="Arial" w:cs="Arial"/>
          <w:sz w:val="24"/>
          <w:szCs w:val="24"/>
        </w:rPr>
        <w:t>.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 xml:space="preserve">Защититься можно с  помощью специальных противоклещевых костюмов, имеющих резиновые манжеты, застежки "молнии" и др. Для этих целей можно приспособить обычную одежду, заправив рубашку и брюки, последние в сапоги, плотно подогнать манжеты и т.д. От нападения клещей на открытые участки тела в течение 3-4 часов могут предохранить различные отпугивающие средства – </w:t>
      </w:r>
      <w:proofErr w:type="spellStart"/>
      <w:r w:rsidRPr="003C7E82">
        <w:rPr>
          <w:rFonts w:ascii="Arial" w:hAnsi="Arial" w:cs="Arial"/>
          <w:sz w:val="24"/>
          <w:szCs w:val="24"/>
        </w:rPr>
        <w:t>репеленты</w:t>
      </w:r>
      <w:proofErr w:type="spellEnd"/>
      <w:r w:rsidRPr="003C7E82">
        <w:rPr>
          <w:rFonts w:ascii="Arial" w:hAnsi="Arial" w:cs="Arial"/>
          <w:sz w:val="24"/>
          <w:szCs w:val="24"/>
        </w:rPr>
        <w:t>.</w:t>
      </w:r>
    </w:p>
    <w:p w:rsidR="003C7E82" w:rsidRPr="003C7E82" w:rsidRDefault="003C7E82" w:rsidP="003C7E82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Как снять клеща</w:t>
      </w:r>
      <w:r w:rsidRPr="003C7E82">
        <w:rPr>
          <w:rFonts w:ascii="Arial Black" w:hAnsi="Arial Black" w:cs="Arial"/>
          <w:b/>
          <w:sz w:val="32"/>
          <w:szCs w:val="32"/>
        </w:rPr>
        <w:t>?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>Клеща нужно удалить как можно быстрее, чтобы снизить вероятность заражения. Лучше это сделать у врача в травматологическом пункте.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 xml:space="preserve"> При снятии клеща самостоятельно, будьте осторожны, чтобы не оборвать хоботок. Аккуратно пинцетом, либо пальцами, обернутыми тканью, захватите клеща, как можно ближе к ротовому аппарату.  Осторожно поворачивая клеща вокруг оси,  удалите его из кожи. Место укуса продезинфицируйте (для этого подойдут любые средства - йод, спирт, одеколон),  а руки тщательно вымойте с мылом. Не пытайтесь раздавливать клеща! Клеща  помещают в герметично закрывающуюся емкость с небольшим кусочком чуть влажной ваты и доставляют  в лабораторию.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 xml:space="preserve"> В случае если клещ не сохранился или не </w:t>
      </w:r>
      <w:proofErr w:type="gramStart"/>
      <w:r w:rsidRPr="003C7E82">
        <w:rPr>
          <w:rFonts w:ascii="Arial" w:hAnsi="Arial" w:cs="Arial"/>
          <w:sz w:val="24"/>
          <w:szCs w:val="24"/>
        </w:rPr>
        <w:t>подлежит исследованию может</w:t>
      </w:r>
      <w:proofErr w:type="gramEnd"/>
      <w:r w:rsidRPr="003C7E82">
        <w:rPr>
          <w:rFonts w:ascii="Arial" w:hAnsi="Arial" w:cs="Arial"/>
          <w:sz w:val="24"/>
          <w:szCs w:val="24"/>
        </w:rPr>
        <w:t xml:space="preserve"> быть исследована кровь или биоптат из места присасывания клеща (СП 3.1.3310-15 "Профилактика инфекций, передающихся иксодовыми клещами"). Сдача крови производится в поликлинике утром натощак и в этот же день должна быть доставлена в лабораторию ФБУЗ «Центр гигиены и эпидемиологии в Республике Башкортостан». При подозрении на клещевые инфекции кровь необходимо сдать дважды:  в первые дни заболевания и с интервалом 10-14 дней.  </w:t>
      </w:r>
    </w:p>
    <w:p w:rsidR="003C7E82" w:rsidRDefault="003C7E82" w:rsidP="003C7E82">
      <w:pPr>
        <w:rPr>
          <w:rFonts w:ascii="Arial Black" w:hAnsi="Arial Black" w:cs="Arial"/>
          <w:b/>
          <w:sz w:val="32"/>
          <w:szCs w:val="32"/>
        </w:rPr>
      </w:pPr>
    </w:p>
    <w:p w:rsidR="003C7E82" w:rsidRDefault="003C7E82" w:rsidP="003C7E82">
      <w:pPr>
        <w:rPr>
          <w:rFonts w:ascii="Arial Black" w:hAnsi="Arial Black" w:cs="Arial"/>
          <w:b/>
          <w:sz w:val="32"/>
          <w:szCs w:val="32"/>
        </w:rPr>
      </w:pPr>
    </w:p>
    <w:p w:rsidR="003C7E82" w:rsidRDefault="003C7E82" w:rsidP="003C7E82">
      <w:pPr>
        <w:rPr>
          <w:rFonts w:ascii="Arial Black" w:hAnsi="Arial Black" w:cs="Arial"/>
          <w:b/>
          <w:sz w:val="32"/>
          <w:szCs w:val="32"/>
        </w:rPr>
      </w:pPr>
    </w:p>
    <w:p w:rsidR="003C7E82" w:rsidRPr="003C7E82" w:rsidRDefault="003C7E82" w:rsidP="003C7E82">
      <w:pPr>
        <w:rPr>
          <w:rFonts w:ascii="Arial Black" w:hAnsi="Arial Black" w:cs="Arial"/>
          <w:b/>
          <w:sz w:val="32"/>
          <w:szCs w:val="32"/>
        </w:rPr>
      </w:pPr>
      <w:r w:rsidRPr="003C7E82">
        <w:rPr>
          <w:rFonts w:ascii="Arial Black" w:hAnsi="Arial Black" w:cs="Arial"/>
          <w:b/>
          <w:sz w:val="32"/>
          <w:szCs w:val="32"/>
        </w:rPr>
        <w:lastRenderedPageBreak/>
        <w:t>Где провести лабораторное исследование клещей?</w:t>
      </w:r>
    </w:p>
    <w:p w:rsidR="003C7E82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DFA6DF9" wp14:editId="6B59CE75">
            <wp:simplePos x="0" y="0"/>
            <wp:positionH relativeFrom="column">
              <wp:posOffset>3348245</wp:posOffset>
            </wp:positionH>
            <wp:positionV relativeFrom="paragraph">
              <wp:posOffset>539355</wp:posOffset>
            </wp:positionV>
            <wp:extent cx="4366895" cy="2907030"/>
            <wp:effectExtent l="0" t="0" r="0" b="7620"/>
            <wp:wrapNone/>
            <wp:docPr id="1" name="Рисунок 1" descr="d:\Users\omd_28\YandexDisk-lukmanova.aigulka\SMM ФБУЗ\Для публикации\_Для публикации\Котёл\Клещи\Исходники\detail-337093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md_28\YandexDisk-lukmanova.aigulka\SMM ФБУЗ\Для публикации\_Для публикации\Котёл\Клещи\Исходники\detail-3370931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E82">
        <w:rPr>
          <w:rFonts w:ascii="Arial" w:hAnsi="Arial" w:cs="Arial"/>
          <w:sz w:val="24"/>
          <w:szCs w:val="24"/>
        </w:rPr>
        <w:t xml:space="preserve">Исследование снятых с людей клещей на клещевые инфекции  можно провести в лаборатории ФБУЗ «Центр гигиены и эпидемиологии в Республике Башкортостан» по адресу: </w:t>
      </w:r>
      <w:proofErr w:type="spellStart"/>
      <w:r w:rsidRPr="003C7E82">
        <w:rPr>
          <w:rFonts w:ascii="Arial" w:hAnsi="Arial" w:cs="Arial"/>
          <w:sz w:val="24"/>
          <w:szCs w:val="24"/>
        </w:rPr>
        <w:t>г</w:t>
      </w:r>
      <w:proofErr w:type="gramStart"/>
      <w:r w:rsidRPr="003C7E82">
        <w:rPr>
          <w:rFonts w:ascii="Arial" w:hAnsi="Arial" w:cs="Arial"/>
          <w:sz w:val="24"/>
          <w:szCs w:val="24"/>
        </w:rPr>
        <w:t>.У</w:t>
      </w:r>
      <w:proofErr w:type="gramEnd"/>
      <w:r w:rsidRPr="003C7E82">
        <w:rPr>
          <w:rFonts w:ascii="Arial" w:hAnsi="Arial" w:cs="Arial"/>
          <w:sz w:val="24"/>
          <w:szCs w:val="24"/>
        </w:rPr>
        <w:t>фа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, ул. </w:t>
      </w:r>
      <w:proofErr w:type="spellStart"/>
      <w:r w:rsidRPr="003C7E82">
        <w:rPr>
          <w:rFonts w:ascii="Arial" w:hAnsi="Arial" w:cs="Arial"/>
          <w:sz w:val="24"/>
          <w:szCs w:val="24"/>
        </w:rPr>
        <w:t>Шафиева</w:t>
      </w:r>
      <w:proofErr w:type="spellEnd"/>
      <w:r w:rsidRPr="003C7E82">
        <w:rPr>
          <w:rFonts w:ascii="Arial" w:hAnsi="Arial" w:cs="Arial"/>
          <w:sz w:val="24"/>
          <w:szCs w:val="24"/>
        </w:rPr>
        <w:t>, д.7,</w:t>
      </w:r>
    </w:p>
    <w:p w:rsidR="00DB4FB0" w:rsidRPr="003C7E82" w:rsidRDefault="003C7E82" w:rsidP="003C7E82">
      <w:pPr>
        <w:rPr>
          <w:rFonts w:ascii="Arial" w:hAnsi="Arial" w:cs="Arial"/>
          <w:sz w:val="24"/>
          <w:szCs w:val="24"/>
        </w:rPr>
      </w:pPr>
      <w:r w:rsidRPr="003C7E82">
        <w:rPr>
          <w:rFonts w:ascii="Arial" w:hAnsi="Arial" w:cs="Arial"/>
          <w:sz w:val="24"/>
          <w:szCs w:val="24"/>
        </w:rPr>
        <w:t xml:space="preserve">Результат исследований  можно узнать по тел.: 8(347)287-85-23, с 9-00 до 16-30, перерыв с 13:00-13:30 или  на  официальном сайте https://sesufa.ru/  в разделе Клещевые исследования, введите номер </w:t>
      </w:r>
      <w:proofErr w:type="spellStart"/>
      <w:r w:rsidRPr="003C7E82">
        <w:rPr>
          <w:rFonts w:ascii="Arial" w:hAnsi="Arial" w:cs="Arial"/>
          <w:sz w:val="24"/>
          <w:szCs w:val="24"/>
        </w:rPr>
        <w:t>клеща</w:t>
      </w:r>
      <w:proofErr w:type="gramStart"/>
      <w:r w:rsidRPr="003C7E82">
        <w:rPr>
          <w:rFonts w:ascii="Arial" w:hAnsi="Arial" w:cs="Arial"/>
          <w:sz w:val="24"/>
          <w:szCs w:val="24"/>
        </w:rPr>
        <w:t>.В</w:t>
      </w:r>
      <w:proofErr w:type="gramEnd"/>
      <w:r w:rsidRPr="003C7E82">
        <w:rPr>
          <w:rFonts w:ascii="Arial" w:hAnsi="Arial" w:cs="Arial"/>
          <w:sz w:val="24"/>
          <w:szCs w:val="24"/>
        </w:rPr>
        <w:t>ремя</w:t>
      </w:r>
      <w:proofErr w:type="spellEnd"/>
      <w:r w:rsidRPr="003C7E82">
        <w:rPr>
          <w:rFonts w:ascii="Arial" w:hAnsi="Arial" w:cs="Arial"/>
          <w:sz w:val="24"/>
          <w:szCs w:val="24"/>
        </w:rPr>
        <w:t xml:space="preserve"> выдачи результ</w:t>
      </w:r>
      <w:r>
        <w:rPr>
          <w:rFonts w:ascii="Arial" w:hAnsi="Arial" w:cs="Arial"/>
          <w:sz w:val="24"/>
          <w:szCs w:val="24"/>
        </w:rPr>
        <w:t>атов уточняется при сдаче клеща</w:t>
      </w:r>
    </w:p>
    <w:p w:rsidR="00DB4FB0" w:rsidRPr="003C7E82" w:rsidRDefault="00DB4FB0" w:rsidP="00DA2E93">
      <w:pPr>
        <w:spacing w:before="240"/>
        <w:rPr>
          <w:rFonts w:ascii="Arial" w:hAnsi="Arial" w:cs="Arial"/>
          <w:sz w:val="24"/>
          <w:szCs w:val="24"/>
        </w:rPr>
      </w:pPr>
    </w:p>
    <w:p w:rsidR="00DB4FB0" w:rsidRPr="003C7E82" w:rsidRDefault="00DB4FB0" w:rsidP="00E43409">
      <w:pPr>
        <w:rPr>
          <w:rFonts w:ascii="Arial" w:hAnsi="Arial" w:cs="Arial"/>
          <w:b/>
          <w:sz w:val="24"/>
          <w:szCs w:val="24"/>
        </w:rPr>
      </w:pPr>
    </w:p>
    <w:p w:rsidR="00DB4FB0" w:rsidRPr="003C7E82" w:rsidRDefault="00DB4FB0" w:rsidP="00E43409">
      <w:pPr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1148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6"/>
        <w:gridCol w:w="5348"/>
      </w:tblGrid>
      <w:tr w:rsidR="00290D6E" w:rsidRPr="003C7E82" w:rsidTr="008F61F0">
        <w:tc>
          <w:tcPr>
            <w:tcW w:w="6136" w:type="dxa"/>
          </w:tcPr>
          <w:p w:rsidR="00290D6E" w:rsidRPr="003C7E82" w:rsidRDefault="00290D6E" w:rsidP="008F61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E82">
              <w:rPr>
                <w:rFonts w:ascii="Arial" w:hAnsi="Arial" w:cs="Arial"/>
                <w:b/>
                <w:sz w:val="24"/>
                <w:szCs w:val="24"/>
              </w:rPr>
              <w:t>Города и районы</w:t>
            </w:r>
          </w:p>
        </w:tc>
        <w:tc>
          <w:tcPr>
            <w:tcW w:w="5348" w:type="dxa"/>
          </w:tcPr>
          <w:p w:rsidR="00290D6E" w:rsidRPr="003C7E82" w:rsidRDefault="00290D6E" w:rsidP="008F61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7E82">
              <w:rPr>
                <w:rFonts w:ascii="Arial" w:hAnsi="Arial" w:cs="Arial"/>
                <w:b/>
                <w:sz w:val="24"/>
                <w:szCs w:val="24"/>
              </w:rPr>
              <w:t>Адрес, телефон, почта</w:t>
            </w:r>
          </w:p>
        </w:tc>
      </w:tr>
      <w:tr w:rsidR="00290D6E" w:rsidRPr="003C7E82" w:rsidTr="008F61F0">
        <w:tc>
          <w:tcPr>
            <w:tcW w:w="6136" w:type="dxa"/>
          </w:tcPr>
          <w:p w:rsidR="00290D6E" w:rsidRPr="003C7E82" w:rsidRDefault="00290D6E" w:rsidP="008F61F0">
            <w:pPr>
              <w:spacing w:before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C7E82">
              <w:rPr>
                <w:rFonts w:ascii="Arial" w:hAnsi="Arial" w:cs="Arial"/>
                <w:color w:val="000000" w:themeColor="text1"/>
                <w:sz w:val="24"/>
                <w:szCs w:val="24"/>
              </w:rPr>
              <w:t>Уфа</w:t>
            </w:r>
          </w:p>
        </w:tc>
        <w:tc>
          <w:tcPr>
            <w:tcW w:w="5348" w:type="dxa"/>
          </w:tcPr>
          <w:p w:rsidR="00290D6E" w:rsidRPr="003C7E82" w:rsidRDefault="00290D6E" w:rsidP="003C7E8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3C7E82">
              <w:rPr>
                <w:rFonts w:ascii="Arial" w:hAnsi="Arial" w:cs="Arial"/>
                <w:sz w:val="24"/>
                <w:szCs w:val="24"/>
              </w:rPr>
              <w:t xml:space="preserve">Уфа, </w:t>
            </w:r>
            <w:proofErr w:type="spellStart"/>
            <w:r w:rsidRPr="003C7E82">
              <w:rPr>
                <w:rFonts w:ascii="Arial" w:hAnsi="Arial" w:cs="Arial"/>
                <w:sz w:val="24"/>
                <w:szCs w:val="24"/>
              </w:rPr>
              <w:t>Шафиева</w:t>
            </w:r>
            <w:proofErr w:type="spellEnd"/>
            <w:r w:rsidRPr="003C7E82">
              <w:rPr>
                <w:rFonts w:ascii="Arial" w:hAnsi="Arial" w:cs="Arial"/>
                <w:sz w:val="24"/>
                <w:szCs w:val="24"/>
              </w:rPr>
              <w:t>, 7</w:t>
            </w:r>
            <w:r w:rsidRPr="003C7E82">
              <w:rPr>
                <w:rFonts w:ascii="Arial" w:hAnsi="Arial" w:cs="Arial"/>
                <w:sz w:val="24"/>
                <w:szCs w:val="24"/>
              </w:rPr>
              <w:br/>
              <w:t>+7 (347) 287-85-</w:t>
            </w:r>
            <w:r w:rsidR="003C7E82">
              <w:rPr>
                <w:rFonts w:ascii="Arial" w:hAnsi="Arial" w:cs="Arial"/>
                <w:sz w:val="24"/>
                <w:szCs w:val="24"/>
              </w:rPr>
              <w:t>23</w:t>
            </w:r>
            <w:r w:rsidRPr="003C7E8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3C7E82">
              <w:rPr>
                <w:rFonts w:ascii="Arial" w:hAnsi="Arial" w:cs="Arial"/>
                <w:sz w:val="24"/>
                <w:szCs w:val="24"/>
                <w:lang w:val="en-US"/>
              </w:rPr>
              <w:t>fguz</w:t>
            </w:r>
            <w:proofErr w:type="spellEnd"/>
            <w:r w:rsidRPr="003C7E82">
              <w:rPr>
                <w:rFonts w:ascii="Arial" w:hAnsi="Arial" w:cs="Arial"/>
                <w:sz w:val="24"/>
                <w:szCs w:val="24"/>
              </w:rPr>
              <w:t>@02.</w:t>
            </w:r>
            <w:proofErr w:type="spellStart"/>
            <w:r w:rsidRPr="003C7E82">
              <w:rPr>
                <w:rFonts w:ascii="Arial" w:hAnsi="Arial" w:cs="Arial"/>
                <w:sz w:val="24"/>
                <w:szCs w:val="24"/>
                <w:lang w:val="en-US"/>
              </w:rPr>
              <w:t>rospotrebnadzor</w:t>
            </w:r>
            <w:proofErr w:type="spellEnd"/>
            <w:r w:rsidRPr="003C7E82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3C7E82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90D6E" w:rsidRPr="003C7E82" w:rsidTr="008F61F0">
        <w:trPr>
          <w:trHeight w:val="189"/>
        </w:trPr>
        <w:tc>
          <w:tcPr>
            <w:tcW w:w="6136" w:type="dxa"/>
          </w:tcPr>
          <w:p w:rsidR="00290D6E" w:rsidRPr="003C7E82" w:rsidRDefault="00290D6E" w:rsidP="008F61F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290D6E" w:rsidRPr="003C7E82" w:rsidRDefault="00290D6E" w:rsidP="008F61F0">
            <w:pPr>
              <w:rPr>
                <w:rFonts w:ascii="Arial" w:hAnsi="Arial" w:cs="Arial"/>
                <w:sz w:val="24"/>
                <w:szCs w:val="24"/>
              </w:rPr>
            </w:pPr>
            <w:r w:rsidRPr="003C7E82">
              <w:rPr>
                <w:rFonts w:ascii="Arial" w:hAnsi="Arial" w:cs="Arial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Республике Башкортостан» в городах Туймазы, Белебей</w:t>
            </w:r>
          </w:p>
        </w:tc>
        <w:tc>
          <w:tcPr>
            <w:tcW w:w="5348" w:type="dxa"/>
          </w:tcPr>
          <w:p w:rsidR="00290D6E" w:rsidRPr="003C7E82" w:rsidRDefault="00290D6E" w:rsidP="008F61F0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</w:p>
          <w:p w:rsidR="00290D6E" w:rsidRPr="003C7E82" w:rsidRDefault="00290D6E" w:rsidP="008F61F0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C7E82">
              <w:rPr>
                <w:rFonts w:ascii="Arial" w:hAnsi="Arial" w:cs="Arial"/>
                <w:sz w:val="24"/>
                <w:szCs w:val="24"/>
              </w:rPr>
              <w:t>Туймазы, Л. Морозова, 1, офис 1</w:t>
            </w:r>
            <w:r w:rsidRPr="003C7E82">
              <w:rPr>
                <w:rFonts w:ascii="Arial" w:hAnsi="Arial" w:cs="Arial"/>
                <w:sz w:val="24"/>
                <w:szCs w:val="24"/>
              </w:rPr>
              <w:br/>
              <w:t>+7 (34712) 7-25-96</w:t>
            </w:r>
            <w:r w:rsidRPr="003C7E82">
              <w:rPr>
                <w:rFonts w:ascii="Arial" w:hAnsi="Arial" w:cs="Arial"/>
                <w:sz w:val="24"/>
                <w:szCs w:val="24"/>
              </w:rPr>
              <w:br/>
            </w:r>
            <w:hyperlink r:id="rId10" w:history="1">
              <w:r w:rsidRPr="003C7E82">
                <w:rPr>
                  <w:rStyle w:val="ab"/>
                  <w:rFonts w:ascii="Arial" w:hAnsi="Arial" w:cs="Arial"/>
                  <w:sz w:val="24"/>
                  <w:szCs w:val="24"/>
                  <w:u w:val="none"/>
                </w:rPr>
                <w:t>z02@02.rospotrebnadzor.ru</w:t>
              </w:r>
            </w:hyperlink>
            <w:r w:rsidRPr="003C7E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0D6E" w:rsidRPr="003C7E82" w:rsidRDefault="00290D6E" w:rsidP="008F61F0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6E" w:rsidRPr="003C7E82" w:rsidTr="008F61F0">
        <w:tc>
          <w:tcPr>
            <w:tcW w:w="6136" w:type="dxa"/>
          </w:tcPr>
          <w:p w:rsidR="00290D6E" w:rsidRPr="003C7E82" w:rsidRDefault="00290D6E" w:rsidP="008F61F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3C7E82">
              <w:rPr>
                <w:rFonts w:ascii="Arial" w:hAnsi="Arial" w:cs="Arial"/>
                <w:sz w:val="24"/>
                <w:szCs w:val="24"/>
              </w:rPr>
              <w:t xml:space="preserve">Филиал Федерального бюджетного учреждения здравоохранения «Центр гигиены и эпидемиологии в Республике Башкортостан» в городах Бирск, Нефтекамск, </w:t>
            </w:r>
            <w:proofErr w:type="spellStart"/>
            <w:r w:rsidRPr="003C7E82">
              <w:rPr>
                <w:rFonts w:ascii="Arial" w:hAnsi="Arial" w:cs="Arial"/>
                <w:sz w:val="24"/>
                <w:szCs w:val="24"/>
              </w:rPr>
              <w:t>Дуванском</w:t>
            </w:r>
            <w:proofErr w:type="spellEnd"/>
            <w:r w:rsidRPr="003C7E82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  <w:tc>
          <w:tcPr>
            <w:tcW w:w="5348" w:type="dxa"/>
          </w:tcPr>
          <w:p w:rsidR="00290D6E" w:rsidRPr="003C7E82" w:rsidRDefault="00290D6E" w:rsidP="008F61F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3C7E82">
              <w:rPr>
                <w:rFonts w:ascii="Arial" w:hAnsi="Arial" w:cs="Arial"/>
                <w:sz w:val="24"/>
                <w:szCs w:val="24"/>
              </w:rPr>
              <w:t>Бирск, Калинина, д. 18</w:t>
            </w:r>
            <w:r w:rsidRPr="003C7E82">
              <w:rPr>
                <w:rFonts w:ascii="Arial" w:hAnsi="Arial" w:cs="Arial"/>
                <w:sz w:val="24"/>
                <w:szCs w:val="24"/>
              </w:rPr>
              <w:br/>
              <w:t>+7 (34714) 3-35-98</w:t>
            </w:r>
            <w:r w:rsidRPr="003C7E82">
              <w:rPr>
                <w:rFonts w:ascii="Arial" w:hAnsi="Arial" w:cs="Arial"/>
                <w:sz w:val="24"/>
                <w:szCs w:val="24"/>
              </w:rPr>
              <w:br/>
            </w:r>
            <w:hyperlink r:id="rId11" w:history="1">
              <w:r w:rsidRPr="003C7E82">
                <w:rPr>
                  <w:rStyle w:val="ab"/>
                  <w:rFonts w:ascii="Arial" w:hAnsi="Arial" w:cs="Arial"/>
                  <w:sz w:val="24"/>
                  <w:szCs w:val="24"/>
                  <w:u w:val="none"/>
                </w:rPr>
                <w:t>z05@02.rospotrebnadzor.ru</w:t>
              </w:r>
            </w:hyperlink>
            <w:r w:rsidRPr="003C7E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0D6E" w:rsidRPr="003C7E82" w:rsidRDefault="00290D6E" w:rsidP="008F61F0">
            <w:pPr>
              <w:spacing w:before="240"/>
              <w:rPr>
                <w:rStyle w:val="ab"/>
                <w:rFonts w:ascii="Arial" w:hAnsi="Arial" w:cs="Arial"/>
                <w:sz w:val="24"/>
                <w:szCs w:val="24"/>
                <w:u w:val="none"/>
              </w:rPr>
            </w:pPr>
            <w:r w:rsidRPr="003C7E82">
              <w:rPr>
                <w:rFonts w:ascii="Arial" w:hAnsi="Arial" w:cs="Arial"/>
                <w:sz w:val="24"/>
                <w:szCs w:val="24"/>
              </w:rPr>
              <w:t>Нефтекамск, Социалистическая, 10</w:t>
            </w:r>
            <w:r w:rsidRPr="003C7E82">
              <w:rPr>
                <w:rFonts w:ascii="Arial" w:hAnsi="Arial" w:cs="Arial"/>
                <w:sz w:val="24"/>
                <w:szCs w:val="24"/>
              </w:rPr>
              <w:br/>
              <w:t>+7 (34713) 4-26-69</w:t>
            </w:r>
            <w:r w:rsidRPr="003C7E82">
              <w:rPr>
                <w:rFonts w:ascii="Arial" w:hAnsi="Arial" w:cs="Arial"/>
                <w:sz w:val="24"/>
                <w:szCs w:val="24"/>
              </w:rPr>
              <w:br/>
            </w:r>
            <w:hyperlink r:id="rId12" w:history="1">
              <w:r w:rsidRPr="003C7E82">
                <w:rPr>
                  <w:rStyle w:val="ab"/>
                  <w:rFonts w:ascii="Arial" w:hAnsi="Arial" w:cs="Arial"/>
                  <w:sz w:val="24"/>
                  <w:szCs w:val="24"/>
                  <w:u w:val="none"/>
                </w:rPr>
                <w:t>z06@02.rospotrebnadzor.ru</w:t>
              </w:r>
            </w:hyperlink>
          </w:p>
          <w:p w:rsidR="00290D6E" w:rsidRPr="003C7E82" w:rsidRDefault="00290D6E" w:rsidP="008F61F0">
            <w:pPr>
              <w:rPr>
                <w:rStyle w:val="ab"/>
                <w:rFonts w:ascii="Arial" w:hAnsi="Arial" w:cs="Arial"/>
                <w:sz w:val="24"/>
                <w:szCs w:val="24"/>
                <w:u w:val="none"/>
              </w:rPr>
            </w:pPr>
          </w:p>
          <w:p w:rsidR="00290D6E" w:rsidRPr="003C7E82" w:rsidRDefault="00290D6E" w:rsidP="008F61F0">
            <w:pPr>
              <w:rPr>
                <w:rFonts w:ascii="Arial" w:hAnsi="Arial" w:cs="Arial"/>
                <w:sz w:val="24"/>
                <w:szCs w:val="24"/>
              </w:rPr>
            </w:pPr>
            <w:r w:rsidRPr="003C7E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0D6E" w:rsidRPr="003C7E82" w:rsidTr="008F61F0">
        <w:tc>
          <w:tcPr>
            <w:tcW w:w="6136" w:type="dxa"/>
          </w:tcPr>
          <w:p w:rsidR="00290D6E" w:rsidRPr="003C7E82" w:rsidRDefault="00290D6E" w:rsidP="008F61F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3C7E82">
              <w:rPr>
                <w:rFonts w:ascii="Arial" w:hAnsi="Arial" w:cs="Arial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Республике Башкортостан» в городе Стерлитамак</w:t>
            </w:r>
          </w:p>
        </w:tc>
        <w:tc>
          <w:tcPr>
            <w:tcW w:w="5348" w:type="dxa"/>
          </w:tcPr>
          <w:p w:rsidR="00290D6E" w:rsidRPr="003C7E82" w:rsidRDefault="00290D6E" w:rsidP="008F61F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3C7E82">
              <w:rPr>
                <w:rFonts w:ascii="Arial" w:hAnsi="Arial" w:cs="Arial"/>
                <w:sz w:val="24"/>
                <w:szCs w:val="24"/>
              </w:rPr>
              <w:t xml:space="preserve">Стерлитамак, </w:t>
            </w:r>
            <w:proofErr w:type="gramStart"/>
            <w:r w:rsidRPr="003C7E82">
              <w:rPr>
                <w:rFonts w:ascii="Arial" w:hAnsi="Arial" w:cs="Arial"/>
                <w:sz w:val="24"/>
                <w:szCs w:val="24"/>
              </w:rPr>
              <w:t>Революционная</w:t>
            </w:r>
            <w:proofErr w:type="gramEnd"/>
            <w:r w:rsidRPr="003C7E82">
              <w:rPr>
                <w:rFonts w:ascii="Arial" w:hAnsi="Arial" w:cs="Arial"/>
                <w:sz w:val="24"/>
                <w:szCs w:val="24"/>
              </w:rPr>
              <w:t>, 2А</w:t>
            </w:r>
            <w:r w:rsidRPr="003C7E82">
              <w:rPr>
                <w:rFonts w:ascii="Arial" w:hAnsi="Arial" w:cs="Arial"/>
                <w:sz w:val="24"/>
                <w:szCs w:val="24"/>
              </w:rPr>
              <w:br/>
              <w:t>+7 (3473) 43-68-00</w:t>
            </w:r>
            <w:r w:rsidRPr="003C7E82">
              <w:rPr>
                <w:rFonts w:ascii="Arial" w:hAnsi="Arial" w:cs="Arial"/>
                <w:sz w:val="24"/>
                <w:szCs w:val="24"/>
              </w:rPr>
              <w:br/>
            </w:r>
            <w:hyperlink r:id="rId13" w:history="1">
              <w:r w:rsidRPr="003C7E82">
                <w:rPr>
                  <w:rStyle w:val="ab"/>
                  <w:rFonts w:ascii="Arial" w:hAnsi="Arial" w:cs="Arial"/>
                  <w:sz w:val="24"/>
                  <w:szCs w:val="24"/>
                  <w:u w:val="none"/>
                </w:rPr>
                <w:t>z07@02.rospotrebnadzor.ru</w:t>
              </w:r>
            </w:hyperlink>
          </w:p>
        </w:tc>
      </w:tr>
    </w:tbl>
    <w:p w:rsidR="00FD339C" w:rsidRPr="003C7E82" w:rsidRDefault="00FD339C">
      <w:pPr>
        <w:rPr>
          <w:rFonts w:ascii="Arial" w:hAnsi="Arial" w:cs="Arial"/>
          <w:sz w:val="24"/>
          <w:szCs w:val="24"/>
        </w:rPr>
      </w:pPr>
    </w:p>
    <w:sectPr w:rsidR="00FD339C" w:rsidRPr="003C7E82" w:rsidSect="000170C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BF" w:rsidRDefault="00E429BF" w:rsidP="00FD339C">
      <w:pPr>
        <w:spacing w:after="0" w:line="240" w:lineRule="auto"/>
      </w:pPr>
      <w:r>
        <w:separator/>
      </w:r>
    </w:p>
  </w:endnote>
  <w:endnote w:type="continuationSeparator" w:id="0">
    <w:p w:rsidR="00E429BF" w:rsidRDefault="00E429BF" w:rsidP="00FD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03" w:rsidRDefault="00207803">
    <w:pPr>
      <w:pStyle w:val="a7"/>
    </w:pPr>
    <w:r>
      <w:rPr>
        <w:noProof/>
        <w:lang w:eastAsia="ru-RU"/>
      </w:rPr>
      <w:drawing>
        <wp:inline distT="0" distB="0" distL="0" distR="0">
          <wp:extent cx="5940425" cy="25019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BF" w:rsidRDefault="00E429BF" w:rsidP="00FD339C">
      <w:pPr>
        <w:spacing w:after="0" w:line="240" w:lineRule="auto"/>
      </w:pPr>
      <w:r>
        <w:separator/>
      </w:r>
    </w:p>
  </w:footnote>
  <w:footnote w:type="continuationSeparator" w:id="0">
    <w:p w:rsidR="00E429BF" w:rsidRDefault="00E429BF" w:rsidP="00FD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4842"/>
    <w:multiLevelType w:val="multilevel"/>
    <w:tmpl w:val="BE9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E298C"/>
    <w:multiLevelType w:val="multilevel"/>
    <w:tmpl w:val="5898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82508"/>
    <w:multiLevelType w:val="hybridMultilevel"/>
    <w:tmpl w:val="B6A6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0505F"/>
    <w:multiLevelType w:val="hybridMultilevel"/>
    <w:tmpl w:val="314A6F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14086"/>
    <w:multiLevelType w:val="multilevel"/>
    <w:tmpl w:val="338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61A82"/>
    <w:multiLevelType w:val="multilevel"/>
    <w:tmpl w:val="66C2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81C4D"/>
    <w:multiLevelType w:val="hybridMultilevel"/>
    <w:tmpl w:val="E272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C"/>
    <w:rsid w:val="000104B7"/>
    <w:rsid w:val="000170CB"/>
    <w:rsid w:val="00031D0A"/>
    <w:rsid w:val="00050538"/>
    <w:rsid w:val="00071E2B"/>
    <w:rsid w:val="00075BE5"/>
    <w:rsid w:val="000D419E"/>
    <w:rsid w:val="000E5141"/>
    <w:rsid w:val="0010161B"/>
    <w:rsid w:val="00111E6D"/>
    <w:rsid w:val="00113CC1"/>
    <w:rsid w:val="001149D7"/>
    <w:rsid w:val="001B0A28"/>
    <w:rsid w:val="001B5325"/>
    <w:rsid w:val="001B744B"/>
    <w:rsid w:val="001D1310"/>
    <w:rsid w:val="001E41C5"/>
    <w:rsid w:val="00207803"/>
    <w:rsid w:val="00233E0F"/>
    <w:rsid w:val="00243A0F"/>
    <w:rsid w:val="00246E6E"/>
    <w:rsid w:val="00257087"/>
    <w:rsid w:val="00274399"/>
    <w:rsid w:val="0028659E"/>
    <w:rsid w:val="00290D6E"/>
    <w:rsid w:val="002A006F"/>
    <w:rsid w:val="002A4CAA"/>
    <w:rsid w:val="00305343"/>
    <w:rsid w:val="00351400"/>
    <w:rsid w:val="00351C8C"/>
    <w:rsid w:val="00373A1E"/>
    <w:rsid w:val="0038632D"/>
    <w:rsid w:val="003C0360"/>
    <w:rsid w:val="003C7E82"/>
    <w:rsid w:val="003E37B6"/>
    <w:rsid w:val="00403F4D"/>
    <w:rsid w:val="0043714E"/>
    <w:rsid w:val="0048128B"/>
    <w:rsid w:val="004A6E8D"/>
    <w:rsid w:val="004C03D2"/>
    <w:rsid w:val="005B5647"/>
    <w:rsid w:val="005D15DC"/>
    <w:rsid w:val="005D5566"/>
    <w:rsid w:val="00630A84"/>
    <w:rsid w:val="00636FE2"/>
    <w:rsid w:val="00661F1A"/>
    <w:rsid w:val="00693F74"/>
    <w:rsid w:val="0069660A"/>
    <w:rsid w:val="006E0923"/>
    <w:rsid w:val="00715FD5"/>
    <w:rsid w:val="007376CF"/>
    <w:rsid w:val="0074269D"/>
    <w:rsid w:val="00751320"/>
    <w:rsid w:val="007622C2"/>
    <w:rsid w:val="00764C78"/>
    <w:rsid w:val="00767526"/>
    <w:rsid w:val="007A5CF1"/>
    <w:rsid w:val="007E5DDB"/>
    <w:rsid w:val="007E7F40"/>
    <w:rsid w:val="0081107A"/>
    <w:rsid w:val="0082178C"/>
    <w:rsid w:val="00836144"/>
    <w:rsid w:val="008523D4"/>
    <w:rsid w:val="0086256D"/>
    <w:rsid w:val="008761DA"/>
    <w:rsid w:val="008C23AC"/>
    <w:rsid w:val="008E610F"/>
    <w:rsid w:val="008F61F0"/>
    <w:rsid w:val="00911397"/>
    <w:rsid w:val="00912A5B"/>
    <w:rsid w:val="00912EC9"/>
    <w:rsid w:val="00932B79"/>
    <w:rsid w:val="0093712C"/>
    <w:rsid w:val="00937F40"/>
    <w:rsid w:val="00963850"/>
    <w:rsid w:val="00971269"/>
    <w:rsid w:val="009A4E17"/>
    <w:rsid w:val="009B6DE3"/>
    <w:rsid w:val="009D66DB"/>
    <w:rsid w:val="009E366D"/>
    <w:rsid w:val="009F2136"/>
    <w:rsid w:val="00A2377C"/>
    <w:rsid w:val="00A33EE2"/>
    <w:rsid w:val="00A43209"/>
    <w:rsid w:val="00A60D0D"/>
    <w:rsid w:val="00A70DCB"/>
    <w:rsid w:val="00AD1AE5"/>
    <w:rsid w:val="00AF5FEE"/>
    <w:rsid w:val="00B0360E"/>
    <w:rsid w:val="00B35911"/>
    <w:rsid w:val="00B376B4"/>
    <w:rsid w:val="00B43C42"/>
    <w:rsid w:val="00B62D45"/>
    <w:rsid w:val="00B7050E"/>
    <w:rsid w:val="00BA1FD4"/>
    <w:rsid w:val="00BB2006"/>
    <w:rsid w:val="00BE0355"/>
    <w:rsid w:val="00BF5B65"/>
    <w:rsid w:val="00C05C95"/>
    <w:rsid w:val="00C225ED"/>
    <w:rsid w:val="00C44E48"/>
    <w:rsid w:val="00C67FFD"/>
    <w:rsid w:val="00CB4A63"/>
    <w:rsid w:val="00CB59D4"/>
    <w:rsid w:val="00D07549"/>
    <w:rsid w:val="00D21664"/>
    <w:rsid w:val="00D3789D"/>
    <w:rsid w:val="00D41950"/>
    <w:rsid w:val="00D45386"/>
    <w:rsid w:val="00D57AEC"/>
    <w:rsid w:val="00D64F89"/>
    <w:rsid w:val="00D95C47"/>
    <w:rsid w:val="00DA2E93"/>
    <w:rsid w:val="00DA3D22"/>
    <w:rsid w:val="00DB4FB0"/>
    <w:rsid w:val="00DB6816"/>
    <w:rsid w:val="00DD4F99"/>
    <w:rsid w:val="00DD617C"/>
    <w:rsid w:val="00DE74EF"/>
    <w:rsid w:val="00E27951"/>
    <w:rsid w:val="00E429BF"/>
    <w:rsid w:val="00E43409"/>
    <w:rsid w:val="00E97FE4"/>
    <w:rsid w:val="00EA4DFB"/>
    <w:rsid w:val="00EA632D"/>
    <w:rsid w:val="00EC7B54"/>
    <w:rsid w:val="00ED4655"/>
    <w:rsid w:val="00ED77D1"/>
    <w:rsid w:val="00EF610F"/>
    <w:rsid w:val="00F37889"/>
    <w:rsid w:val="00F67E34"/>
    <w:rsid w:val="00F81F25"/>
    <w:rsid w:val="00F82547"/>
    <w:rsid w:val="00F83B2E"/>
    <w:rsid w:val="00FA2638"/>
    <w:rsid w:val="00FD339C"/>
    <w:rsid w:val="00FD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7C"/>
  </w:style>
  <w:style w:type="paragraph" w:styleId="2">
    <w:name w:val="heading 2"/>
    <w:basedOn w:val="a"/>
    <w:link w:val="20"/>
    <w:uiPriority w:val="9"/>
    <w:qFormat/>
    <w:rsid w:val="00BA1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39C"/>
  </w:style>
  <w:style w:type="paragraph" w:styleId="a7">
    <w:name w:val="footer"/>
    <w:basedOn w:val="a"/>
    <w:link w:val="a8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39C"/>
  </w:style>
  <w:style w:type="table" w:styleId="a9">
    <w:name w:val="Table Grid"/>
    <w:basedOn w:val="a1"/>
    <w:uiPriority w:val="59"/>
    <w:rsid w:val="00FD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5708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67E34"/>
    <w:pPr>
      <w:ind w:left="720"/>
      <w:contextualSpacing/>
    </w:pPr>
  </w:style>
  <w:style w:type="character" w:styleId="ad">
    <w:name w:val="Strong"/>
    <w:basedOn w:val="a0"/>
    <w:uiPriority w:val="22"/>
    <w:qFormat/>
    <w:rsid w:val="009712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1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BA1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7C"/>
  </w:style>
  <w:style w:type="paragraph" w:styleId="2">
    <w:name w:val="heading 2"/>
    <w:basedOn w:val="a"/>
    <w:link w:val="20"/>
    <w:uiPriority w:val="9"/>
    <w:qFormat/>
    <w:rsid w:val="00BA1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39C"/>
  </w:style>
  <w:style w:type="paragraph" w:styleId="a7">
    <w:name w:val="footer"/>
    <w:basedOn w:val="a"/>
    <w:link w:val="a8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39C"/>
  </w:style>
  <w:style w:type="table" w:styleId="a9">
    <w:name w:val="Table Grid"/>
    <w:basedOn w:val="a1"/>
    <w:uiPriority w:val="59"/>
    <w:rsid w:val="00FD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5708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67E34"/>
    <w:pPr>
      <w:ind w:left="720"/>
      <w:contextualSpacing/>
    </w:pPr>
  </w:style>
  <w:style w:type="character" w:styleId="ad">
    <w:name w:val="Strong"/>
    <w:basedOn w:val="a0"/>
    <w:uiPriority w:val="22"/>
    <w:qFormat/>
    <w:rsid w:val="009712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1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BA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07@02.rospotrebnadz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06@02.rospotrebnadzo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05@02.rospotrebnadzo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02@02.rospotrebnadzo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Кантемиров Эдуард Артурович</dc:creator>
  <cp:lastModifiedBy>omd_28</cp:lastModifiedBy>
  <cp:revision>25</cp:revision>
  <cp:lastPrinted>2020-04-06T05:38:00Z</cp:lastPrinted>
  <dcterms:created xsi:type="dcterms:W3CDTF">2019-06-25T07:21:00Z</dcterms:created>
  <dcterms:modified xsi:type="dcterms:W3CDTF">2020-05-25T07:09:00Z</dcterms:modified>
</cp:coreProperties>
</file>