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70" w:rsidRPr="00440011" w:rsidRDefault="00AC3070" w:rsidP="00440011">
      <w:r>
        <w:rPr>
          <w:rFonts w:ascii="Montserrat Black" w:hAnsi="Montserrat Black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914F7E3" wp14:editId="54768885">
            <wp:simplePos x="0" y="0"/>
            <wp:positionH relativeFrom="column">
              <wp:posOffset>-79375</wp:posOffset>
            </wp:positionH>
            <wp:positionV relativeFrom="paragraph">
              <wp:posOffset>-228600</wp:posOffset>
            </wp:positionV>
            <wp:extent cx="6277610" cy="8883650"/>
            <wp:effectExtent l="0" t="0" r="8890" b="0"/>
            <wp:wrapThrough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hrough>
            <wp:docPr id="5" name="Рисунок 5" descr="d:\Users\omd_28\Desktop\27 мая- Стоимость исследований за клещей\Раздатка 4 сторона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md_28\Desktop\27 мая- Стоимость исследований за клещей\Раздатка 4 сторона 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88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3F" w:rsidRPr="00155A3F" w:rsidRDefault="00155A3F" w:rsidP="004343E4">
      <w:pPr>
        <w:jc w:val="both"/>
        <w:rPr>
          <w:rFonts w:ascii="Arial Black" w:hAnsi="Arial Black"/>
          <w:sz w:val="32"/>
          <w:szCs w:val="32"/>
        </w:rPr>
      </w:pPr>
      <w:r w:rsidRPr="00155A3F">
        <w:rPr>
          <w:rFonts w:ascii="Arial Black" w:hAnsi="Arial Black"/>
          <w:sz w:val="32"/>
          <w:szCs w:val="32"/>
        </w:rPr>
        <w:lastRenderedPageBreak/>
        <w:t>Почему исследования платные?</w:t>
      </w:r>
    </w:p>
    <w:p w:rsidR="00155A3F" w:rsidRPr="00542664" w:rsidRDefault="00155A3F" w:rsidP="004343E4">
      <w:pPr>
        <w:jc w:val="both"/>
        <w:rPr>
          <w:rFonts w:ascii="Arial" w:hAnsi="Arial" w:cs="Arial"/>
          <w:sz w:val="28"/>
          <w:szCs w:val="28"/>
        </w:rPr>
      </w:pPr>
      <w:r w:rsidRPr="00155A3F">
        <w:rPr>
          <w:rFonts w:ascii="Arial" w:hAnsi="Arial" w:cs="Arial"/>
          <w:sz w:val="28"/>
          <w:szCs w:val="28"/>
        </w:rPr>
        <w:t>Напомним, что исследование на клещевой</w:t>
      </w:r>
      <w:r>
        <w:rPr>
          <w:rFonts w:ascii="Arial" w:hAnsi="Arial" w:cs="Arial"/>
          <w:sz w:val="28"/>
          <w:szCs w:val="28"/>
        </w:rPr>
        <w:t xml:space="preserve"> энцефалит и </w:t>
      </w:r>
      <w:proofErr w:type="spellStart"/>
      <w:r>
        <w:rPr>
          <w:rFonts w:ascii="Arial" w:hAnsi="Arial" w:cs="Arial"/>
          <w:sz w:val="28"/>
          <w:szCs w:val="28"/>
        </w:rPr>
        <w:t>боррелиоз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платные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155A3F">
        <w:rPr>
          <w:rFonts w:ascii="Arial" w:hAnsi="Arial" w:cs="Arial"/>
          <w:sz w:val="28"/>
          <w:szCs w:val="28"/>
        </w:rPr>
        <w:t xml:space="preserve"> И, в соответствии с действующим Прейскурантом ФБУЗ «Центр гигиены и эпидемиологии в Республике Башкортостан» составляют 350 рублей и 430 рублей соответственно.</w:t>
      </w:r>
    </w:p>
    <w:p w:rsidR="00155A3F" w:rsidRPr="00542664" w:rsidRDefault="00155A3F" w:rsidP="004343E4">
      <w:pPr>
        <w:jc w:val="both"/>
        <w:rPr>
          <w:rFonts w:ascii="Arial" w:hAnsi="Arial" w:cs="Arial"/>
          <w:sz w:val="28"/>
          <w:szCs w:val="28"/>
        </w:rPr>
      </w:pPr>
    </w:p>
    <w:p w:rsidR="00155A3F" w:rsidRPr="00155A3F" w:rsidRDefault="00155A3F" w:rsidP="004343E4">
      <w:pPr>
        <w:jc w:val="both"/>
        <w:rPr>
          <w:rFonts w:ascii="Arial Black" w:hAnsi="Arial Black" w:cs="Arial"/>
          <w:sz w:val="32"/>
          <w:szCs w:val="32"/>
        </w:rPr>
      </w:pPr>
      <w:r w:rsidRPr="00155A3F">
        <w:rPr>
          <w:rFonts w:ascii="Arial Black" w:hAnsi="Arial Black" w:cs="Arial"/>
          <w:sz w:val="32"/>
          <w:szCs w:val="32"/>
        </w:rPr>
        <w:t>Почему исследования платные?</w:t>
      </w:r>
    </w:p>
    <w:p w:rsidR="00155A3F" w:rsidRPr="00155A3F" w:rsidRDefault="00155A3F" w:rsidP="004343E4">
      <w:pPr>
        <w:jc w:val="both"/>
        <w:rPr>
          <w:rFonts w:ascii="Arial" w:hAnsi="Arial" w:cs="Arial"/>
          <w:sz w:val="28"/>
          <w:szCs w:val="28"/>
        </w:rPr>
      </w:pPr>
      <w:r w:rsidRPr="00155A3F">
        <w:rPr>
          <w:rFonts w:ascii="Arial" w:hAnsi="Arial" w:cs="Arial"/>
          <w:sz w:val="28"/>
          <w:szCs w:val="28"/>
        </w:rPr>
        <w:t xml:space="preserve">В постановлении Правительства РФ от 7 декабря 2019 года N 1610 «О Программе государственных гарантий бесплатного оказания гражданам медицинской помощи на 2020 год и на плановый период 2021 и 2022 годов» данные исследования клещей на наличие </w:t>
      </w:r>
      <w:proofErr w:type="gramStart"/>
      <w:r w:rsidRPr="00155A3F">
        <w:rPr>
          <w:rFonts w:ascii="Arial" w:hAnsi="Arial" w:cs="Arial"/>
          <w:sz w:val="28"/>
          <w:szCs w:val="28"/>
        </w:rPr>
        <w:t>клещевых инфекций, передающихся человеку не предусмотрены</w:t>
      </w:r>
      <w:proofErr w:type="gramEnd"/>
      <w:r w:rsidRPr="00155A3F">
        <w:rPr>
          <w:rFonts w:ascii="Arial" w:hAnsi="Arial" w:cs="Arial"/>
          <w:sz w:val="28"/>
          <w:szCs w:val="28"/>
        </w:rPr>
        <w:t xml:space="preserve">.  </w:t>
      </w:r>
    </w:p>
    <w:p w:rsidR="00155A3F" w:rsidRPr="00155A3F" w:rsidRDefault="00155A3F" w:rsidP="004343E4">
      <w:pPr>
        <w:jc w:val="both"/>
        <w:rPr>
          <w:rFonts w:ascii="Arial" w:hAnsi="Arial" w:cs="Arial"/>
          <w:sz w:val="28"/>
          <w:szCs w:val="28"/>
        </w:rPr>
      </w:pPr>
      <w:r w:rsidRPr="00155A3F">
        <w:rPr>
          <w:rFonts w:ascii="Arial" w:hAnsi="Arial" w:cs="Arial"/>
          <w:sz w:val="28"/>
          <w:szCs w:val="28"/>
        </w:rPr>
        <w:t xml:space="preserve">В федеральном бюджете РФ, в бюджетах </w:t>
      </w:r>
      <w:proofErr w:type="spellStart"/>
      <w:r w:rsidRPr="00155A3F">
        <w:rPr>
          <w:rFonts w:ascii="Arial" w:hAnsi="Arial" w:cs="Arial"/>
          <w:sz w:val="28"/>
          <w:szCs w:val="28"/>
        </w:rPr>
        <w:t>Минздравов</w:t>
      </w:r>
      <w:proofErr w:type="spellEnd"/>
      <w:r w:rsidRPr="00155A3F">
        <w:rPr>
          <w:rFonts w:ascii="Arial" w:hAnsi="Arial" w:cs="Arial"/>
          <w:sz w:val="28"/>
          <w:szCs w:val="28"/>
        </w:rPr>
        <w:t xml:space="preserve">, ФОМС по РБ  и Центра гигиены и эпидемиологии в РБ данные исследования  также  не предусмотрены.  </w:t>
      </w:r>
    </w:p>
    <w:p w:rsidR="00155A3F" w:rsidRPr="00155A3F" w:rsidRDefault="00155A3F" w:rsidP="004343E4">
      <w:pPr>
        <w:jc w:val="both"/>
        <w:rPr>
          <w:rFonts w:ascii="Arial" w:hAnsi="Arial" w:cs="Arial"/>
          <w:sz w:val="28"/>
          <w:szCs w:val="28"/>
        </w:rPr>
      </w:pPr>
      <w:r w:rsidRPr="00155A3F">
        <w:rPr>
          <w:rFonts w:ascii="Arial" w:hAnsi="Arial" w:cs="Arial"/>
          <w:sz w:val="28"/>
          <w:szCs w:val="28"/>
        </w:rPr>
        <w:t xml:space="preserve">Таким образом, лабораторное исследование клещей, снятых с людей, осуществляется за счет средств заявителя. </w:t>
      </w:r>
    </w:p>
    <w:p w:rsidR="00155A3F" w:rsidRPr="00542664" w:rsidRDefault="00155A3F" w:rsidP="004343E4">
      <w:pPr>
        <w:jc w:val="both"/>
        <w:rPr>
          <w:rFonts w:ascii="Arial" w:hAnsi="Arial" w:cs="Arial"/>
          <w:sz w:val="28"/>
          <w:szCs w:val="28"/>
        </w:rPr>
      </w:pPr>
      <w:r w:rsidRPr="00155A3F">
        <w:rPr>
          <w:rFonts w:ascii="Arial" w:hAnsi="Arial" w:cs="Arial"/>
          <w:sz w:val="28"/>
          <w:szCs w:val="28"/>
        </w:rPr>
        <w:t xml:space="preserve">Во всех субъектах Российской Федерации исследование клещей, снятых с людей, осуществляется в лабораториях вирусологических исследований ФБУЗ на платной основе. </w:t>
      </w:r>
    </w:p>
    <w:p w:rsidR="00155A3F" w:rsidRPr="00542664" w:rsidRDefault="00155A3F" w:rsidP="004343E4">
      <w:pPr>
        <w:jc w:val="both"/>
        <w:rPr>
          <w:rFonts w:ascii="Arial" w:hAnsi="Arial" w:cs="Arial"/>
          <w:sz w:val="28"/>
          <w:szCs w:val="28"/>
        </w:rPr>
      </w:pPr>
    </w:p>
    <w:p w:rsidR="00155A3F" w:rsidRPr="00155A3F" w:rsidRDefault="00155A3F" w:rsidP="004343E4">
      <w:pPr>
        <w:jc w:val="both"/>
        <w:rPr>
          <w:rFonts w:ascii="Arial Black" w:hAnsi="Arial Black" w:cs="Arial"/>
          <w:sz w:val="32"/>
          <w:szCs w:val="32"/>
        </w:rPr>
      </w:pPr>
      <w:r w:rsidRPr="00155A3F">
        <w:rPr>
          <w:rFonts w:ascii="Arial Black" w:hAnsi="Arial Black" w:cs="Arial"/>
          <w:sz w:val="32"/>
          <w:szCs w:val="32"/>
        </w:rPr>
        <w:t>Что входит в цену этих исследований?</w:t>
      </w:r>
    </w:p>
    <w:p w:rsidR="00AC3070" w:rsidRDefault="00155A3F" w:rsidP="00AC3070">
      <w:pPr>
        <w:pStyle w:val="ac"/>
        <w:numPr>
          <w:ilvl w:val="0"/>
          <w:numId w:val="1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AC3070">
        <w:rPr>
          <w:rFonts w:ascii="Arial" w:hAnsi="Arial" w:cs="Arial"/>
          <w:sz w:val="28"/>
          <w:szCs w:val="28"/>
        </w:rPr>
        <w:t xml:space="preserve">Затраты на прием и регистрацию клещей (пробирки </w:t>
      </w:r>
      <w:proofErr w:type="spellStart"/>
      <w:r w:rsidRPr="00AC3070">
        <w:rPr>
          <w:rFonts w:ascii="Arial" w:hAnsi="Arial" w:cs="Arial"/>
          <w:sz w:val="28"/>
          <w:szCs w:val="28"/>
        </w:rPr>
        <w:t>эппендорфа</w:t>
      </w:r>
      <w:proofErr w:type="spellEnd"/>
      <w:r w:rsidRPr="00AC3070">
        <w:rPr>
          <w:rFonts w:ascii="Arial" w:hAnsi="Arial" w:cs="Arial"/>
          <w:sz w:val="28"/>
          <w:szCs w:val="28"/>
        </w:rPr>
        <w:t>, спирт, журналы, маркеры, средства индивидуальной защиты персонала);</w:t>
      </w:r>
    </w:p>
    <w:p w:rsidR="00AC3070" w:rsidRDefault="00AC3070" w:rsidP="00AC3070">
      <w:pPr>
        <w:pStyle w:val="ac"/>
        <w:ind w:left="0"/>
        <w:jc w:val="both"/>
        <w:rPr>
          <w:rFonts w:ascii="Arial" w:hAnsi="Arial" w:cs="Arial"/>
          <w:sz w:val="28"/>
          <w:szCs w:val="28"/>
        </w:rPr>
      </w:pPr>
    </w:p>
    <w:p w:rsidR="00AC3070" w:rsidRDefault="00155A3F" w:rsidP="00AC3070">
      <w:pPr>
        <w:pStyle w:val="ac"/>
        <w:numPr>
          <w:ilvl w:val="0"/>
          <w:numId w:val="1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AC3070">
        <w:rPr>
          <w:rFonts w:ascii="Arial" w:hAnsi="Arial" w:cs="Arial"/>
          <w:sz w:val="28"/>
          <w:szCs w:val="28"/>
        </w:rPr>
        <w:t>Затраты на хранение клещей (работа холодильника или морозильника);</w:t>
      </w:r>
    </w:p>
    <w:p w:rsidR="00AC3070" w:rsidRDefault="00AC3070" w:rsidP="00AC3070">
      <w:pPr>
        <w:pStyle w:val="ac"/>
        <w:ind w:left="0"/>
        <w:jc w:val="both"/>
        <w:rPr>
          <w:rFonts w:ascii="Arial" w:hAnsi="Arial" w:cs="Arial"/>
          <w:sz w:val="28"/>
          <w:szCs w:val="28"/>
        </w:rPr>
      </w:pPr>
    </w:p>
    <w:p w:rsidR="00AC3070" w:rsidRDefault="00155A3F" w:rsidP="00AC3070">
      <w:pPr>
        <w:pStyle w:val="ac"/>
        <w:numPr>
          <w:ilvl w:val="0"/>
          <w:numId w:val="1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AC3070">
        <w:rPr>
          <w:rFonts w:ascii="Arial" w:hAnsi="Arial" w:cs="Arial"/>
          <w:sz w:val="28"/>
          <w:szCs w:val="28"/>
        </w:rPr>
        <w:t xml:space="preserve">Затраты на </w:t>
      </w:r>
      <w:proofErr w:type="spellStart"/>
      <w:r w:rsidRPr="00AC3070">
        <w:rPr>
          <w:rFonts w:ascii="Arial" w:hAnsi="Arial" w:cs="Arial"/>
          <w:sz w:val="28"/>
          <w:szCs w:val="28"/>
        </w:rPr>
        <w:t>пробоподготовку</w:t>
      </w:r>
      <w:proofErr w:type="spellEnd"/>
      <w:r w:rsidRPr="00AC3070">
        <w:rPr>
          <w:rFonts w:ascii="Arial" w:hAnsi="Arial" w:cs="Arial"/>
          <w:sz w:val="28"/>
          <w:szCs w:val="28"/>
        </w:rPr>
        <w:t xml:space="preserve"> (средства индивидуальной защиты персонала, жидкий азот,  амортизация оборудования, расходы электроэнергии, воды);</w:t>
      </w:r>
    </w:p>
    <w:p w:rsidR="00AC3070" w:rsidRPr="00AC3070" w:rsidRDefault="00AC3070" w:rsidP="00AC3070">
      <w:pPr>
        <w:pStyle w:val="ac"/>
        <w:rPr>
          <w:rFonts w:ascii="Arial" w:hAnsi="Arial" w:cs="Arial"/>
          <w:sz w:val="28"/>
          <w:szCs w:val="28"/>
        </w:rPr>
      </w:pPr>
    </w:p>
    <w:p w:rsidR="00AC3070" w:rsidRDefault="00AC3070" w:rsidP="00AC3070">
      <w:pPr>
        <w:pStyle w:val="ac"/>
        <w:ind w:left="0"/>
        <w:jc w:val="both"/>
        <w:rPr>
          <w:rFonts w:ascii="Arial" w:hAnsi="Arial" w:cs="Arial"/>
          <w:sz w:val="28"/>
          <w:szCs w:val="28"/>
        </w:rPr>
      </w:pPr>
    </w:p>
    <w:p w:rsidR="00AC3070" w:rsidRDefault="00155A3F" w:rsidP="00AC3070">
      <w:pPr>
        <w:pStyle w:val="ac"/>
        <w:numPr>
          <w:ilvl w:val="0"/>
          <w:numId w:val="1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AC3070">
        <w:rPr>
          <w:rFonts w:ascii="Arial" w:hAnsi="Arial" w:cs="Arial"/>
          <w:sz w:val="28"/>
          <w:szCs w:val="28"/>
        </w:rPr>
        <w:lastRenderedPageBreak/>
        <w:t xml:space="preserve">Затраты на проведение реакции ИФА (ИФА-тест-система, наконечники для пипеток, дистиллированная вода, работа </w:t>
      </w:r>
      <w:proofErr w:type="spellStart"/>
      <w:r w:rsidRPr="00AC3070">
        <w:rPr>
          <w:rFonts w:ascii="Arial" w:hAnsi="Arial" w:cs="Arial"/>
          <w:sz w:val="28"/>
          <w:szCs w:val="28"/>
        </w:rPr>
        <w:t>термошейкера</w:t>
      </w:r>
      <w:proofErr w:type="spellEnd"/>
      <w:r w:rsidRPr="00AC3070">
        <w:rPr>
          <w:rFonts w:ascii="Arial" w:hAnsi="Arial" w:cs="Arial"/>
          <w:sz w:val="28"/>
          <w:szCs w:val="28"/>
        </w:rPr>
        <w:t xml:space="preserve">, ИФА-анализатора, расходы электроэнергии, бумага для распечатывания результатов исследований, затраты на обеззараживание отходов и проб – </w:t>
      </w:r>
      <w:proofErr w:type="spellStart"/>
      <w:r w:rsidRPr="00AC3070">
        <w:rPr>
          <w:rFonts w:ascii="Arial" w:hAnsi="Arial" w:cs="Arial"/>
          <w:sz w:val="28"/>
          <w:szCs w:val="28"/>
        </w:rPr>
        <w:t>автоклавирование</w:t>
      </w:r>
      <w:proofErr w:type="spellEnd"/>
      <w:r w:rsidRPr="00AC3070">
        <w:rPr>
          <w:rFonts w:ascii="Arial" w:hAnsi="Arial" w:cs="Arial"/>
          <w:sz w:val="28"/>
          <w:szCs w:val="28"/>
        </w:rPr>
        <w:t xml:space="preserve"> и химическая дезинфекция);</w:t>
      </w:r>
    </w:p>
    <w:p w:rsidR="00AC3070" w:rsidRDefault="00AC3070" w:rsidP="00AC3070">
      <w:pPr>
        <w:pStyle w:val="ac"/>
        <w:ind w:left="0"/>
        <w:jc w:val="both"/>
        <w:rPr>
          <w:rFonts w:ascii="Arial" w:hAnsi="Arial" w:cs="Arial"/>
          <w:sz w:val="28"/>
          <w:szCs w:val="28"/>
        </w:rPr>
      </w:pPr>
    </w:p>
    <w:p w:rsidR="00155A3F" w:rsidRPr="00AC3070" w:rsidRDefault="00155A3F" w:rsidP="00AC3070">
      <w:pPr>
        <w:pStyle w:val="ac"/>
        <w:numPr>
          <w:ilvl w:val="0"/>
          <w:numId w:val="1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AC3070">
        <w:rPr>
          <w:rFonts w:ascii="Arial" w:hAnsi="Arial" w:cs="Arial"/>
          <w:sz w:val="28"/>
          <w:szCs w:val="28"/>
        </w:rPr>
        <w:t>Выдача результатов заказчикам (затраты на телефонию для информирования клиентов с целью сообщить результат, работа сайта, оплата работы сотрудников на выписывание письменных результатов, консультации).</w:t>
      </w:r>
    </w:p>
    <w:p w:rsidR="00AC3070" w:rsidRDefault="00AC3070" w:rsidP="004343E4">
      <w:pPr>
        <w:jc w:val="both"/>
        <w:rPr>
          <w:rFonts w:ascii="Arial" w:hAnsi="Arial" w:cs="Arial"/>
          <w:sz w:val="28"/>
          <w:szCs w:val="28"/>
        </w:rPr>
      </w:pPr>
    </w:p>
    <w:p w:rsidR="00542664" w:rsidRPr="00542664" w:rsidRDefault="00542664" w:rsidP="004343E4">
      <w:pPr>
        <w:jc w:val="both"/>
        <w:rPr>
          <w:rFonts w:ascii="Arial Black" w:hAnsi="Arial Black" w:cs="Arial"/>
          <w:sz w:val="32"/>
          <w:szCs w:val="32"/>
        </w:rPr>
      </w:pPr>
      <w:r w:rsidRPr="00542664">
        <w:rPr>
          <w:rFonts w:ascii="Arial Black" w:hAnsi="Arial Black" w:cs="Arial"/>
          <w:sz w:val="32"/>
          <w:szCs w:val="32"/>
        </w:rPr>
        <w:t>Как правильно извлекать клеща</w:t>
      </w:r>
    </w:p>
    <w:p w:rsidR="004343E4" w:rsidRPr="00542664" w:rsidRDefault="00542664" w:rsidP="004343E4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AED5B2" wp14:editId="2D48FECF">
            <wp:extent cx="6116955" cy="2159635"/>
            <wp:effectExtent l="0" t="0" r="0" b="0"/>
            <wp:docPr id="4" name="Рисунок 4" descr="d:\Users\omd_28\Desktop\Клещи для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Клещи для Юл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4" w:rsidRPr="00542664" w:rsidRDefault="00542664" w:rsidP="004343E4">
      <w:pPr>
        <w:rPr>
          <w:rFonts w:ascii="Arial" w:hAnsi="Arial" w:cs="Arial"/>
          <w:sz w:val="28"/>
          <w:szCs w:val="28"/>
        </w:rPr>
      </w:pPr>
      <w:r w:rsidRPr="00542664">
        <w:rPr>
          <w:rFonts w:ascii="Arial" w:hAnsi="Arial" w:cs="Arial"/>
          <w:sz w:val="28"/>
          <w:szCs w:val="28"/>
        </w:rPr>
        <w:t xml:space="preserve">Если при </w:t>
      </w:r>
      <w:r>
        <w:rPr>
          <w:rFonts w:ascii="Arial" w:hAnsi="Arial" w:cs="Arial"/>
          <w:sz w:val="28"/>
          <w:szCs w:val="28"/>
        </w:rPr>
        <w:t>и</w:t>
      </w:r>
      <w:r w:rsidRPr="00542664">
        <w:rPr>
          <w:rFonts w:ascii="Arial" w:hAnsi="Arial" w:cs="Arial"/>
          <w:sz w:val="28"/>
          <w:szCs w:val="28"/>
        </w:rPr>
        <w:t>звлечении в ране остался хоботок, удалите его как занозу – стерильной иглой. Продезинфицируйте рану</w:t>
      </w:r>
      <w:r>
        <w:rPr>
          <w:rFonts w:ascii="Arial" w:hAnsi="Arial" w:cs="Arial"/>
          <w:sz w:val="28"/>
          <w:szCs w:val="28"/>
        </w:rPr>
        <w:t>.</w:t>
      </w:r>
    </w:p>
    <w:p w:rsidR="00542664" w:rsidRDefault="00542664" w:rsidP="00542664">
      <w:pPr>
        <w:pStyle w:val="ac"/>
        <w:spacing w:after="0" w:line="240" w:lineRule="auto"/>
        <w:ind w:left="0"/>
        <w:rPr>
          <w:rFonts w:ascii="Arial Black" w:hAnsi="Arial Black" w:cs="Arial"/>
          <w:sz w:val="32"/>
          <w:szCs w:val="32"/>
        </w:rPr>
      </w:pPr>
      <w:r w:rsidRPr="00542664">
        <w:rPr>
          <w:rFonts w:ascii="Arial Black" w:hAnsi="Arial Black" w:cs="Arial"/>
          <w:sz w:val="32"/>
          <w:szCs w:val="32"/>
        </w:rPr>
        <w:t xml:space="preserve">При удалении клеща нельзя: </w:t>
      </w:r>
    </w:p>
    <w:p w:rsidR="00542664" w:rsidRPr="00542664" w:rsidRDefault="00542664" w:rsidP="00542664">
      <w:pPr>
        <w:pStyle w:val="ac"/>
        <w:spacing w:after="0" w:line="240" w:lineRule="auto"/>
        <w:ind w:left="0"/>
        <w:rPr>
          <w:rFonts w:ascii="Arial Black" w:hAnsi="Arial Black" w:cs="Arial"/>
          <w:sz w:val="32"/>
          <w:szCs w:val="32"/>
        </w:rPr>
      </w:pPr>
    </w:p>
    <w:p w:rsidR="00542664" w:rsidRDefault="00542664" w:rsidP="00542664">
      <w:pPr>
        <w:pStyle w:val="ac"/>
        <w:numPr>
          <w:ilvl w:val="0"/>
          <w:numId w:val="10"/>
        </w:numPr>
        <w:spacing w:after="120" w:line="240" w:lineRule="auto"/>
        <w:ind w:left="360"/>
        <w:rPr>
          <w:rFonts w:ascii="Arial" w:hAnsi="Arial" w:cs="Arial"/>
          <w:sz w:val="28"/>
          <w:szCs w:val="28"/>
        </w:rPr>
      </w:pPr>
      <w:r w:rsidRPr="00542664">
        <w:rPr>
          <w:rFonts w:ascii="Arial" w:hAnsi="Arial" w:cs="Arial"/>
          <w:sz w:val="28"/>
          <w:szCs w:val="28"/>
        </w:rPr>
        <w:t>Мазать масляными растворами, мазями, бензином, керосином;</w:t>
      </w:r>
    </w:p>
    <w:p w:rsidR="00AC3070" w:rsidRDefault="00AC3070" w:rsidP="00AC3070">
      <w:pPr>
        <w:pStyle w:val="ac"/>
        <w:spacing w:after="120" w:line="240" w:lineRule="auto"/>
        <w:ind w:left="360"/>
        <w:rPr>
          <w:rFonts w:ascii="Arial" w:hAnsi="Arial" w:cs="Arial"/>
          <w:sz w:val="28"/>
          <w:szCs w:val="28"/>
        </w:rPr>
      </w:pPr>
    </w:p>
    <w:p w:rsidR="00542664" w:rsidRPr="00542664" w:rsidRDefault="00542664" w:rsidP="00542664">
      <w:pPr>
        <w:pStyle w:val="ac"/>
        <w:numPr>
          <w:ilvl w:val="0"/>
          <w:numId w:val="10"/>
        </w:numPr>
        <w:spacing w:after="120" w:line="240" w:lineRule="auto"/>
        <w:ind w:left="360"/>
        <w:rPr>
          <w:rFonts w:ascii="Arial" w:hAnsi="Arial" w:cs="Arial"/>
          <w:sz w:val="28"/>
          <w:szCs w:val="28"/>
        </w:rPr>
      </w:pPr>
      <w:r w:rsidRPr="00542664">
        <w:rPr>
          <w:rFonts w:ascii="Arial" w:hAnsi="Arial" w:cs="Arial"/>
          <w:sz w:val="28"/>
          <w:szCs w:val="28"/>
        </w:rPr>
        <w:t>Касаться клеща незащищенными руками и сдавливать его.</w:t>
      </w:r>
      <w:r w:rsidRPr="00542664">
        <w:rPr>
          <w:rFonts w:ascii="Times New Roman" w:hAnsi="Times New Roman" w:cs="Times New Roman"/>
          <w:sz w:val="24"/>
          <w:szCs w:val="24"/>
        </w:rPr>
        <w:br/>
      </w:r>
    </w:p>
    <w:p w:rsidR="00542664" w:rsidRDefault="00542664" w:rsidP="004343E4">
      <w:pPr>
        <w:rPr>
          <w:rFonts w:ascii="Arial Black" w:hAnsi="Arial Black" w:cs="Arial"/>
          <w:sz w:val="32"/>
          <w:szCs w:val="32"/>
        </w:rPr>
      </w:pPr>
    </w:p>
    <w:p w:rsidR="00440011" w:rsidRDefault="00440011" w:rsidP="004343E4">
      <w:pPr>
        <w:rPr>
          <w:rFonts w:ascii="Arial Black" w:hAnsi="Arial Black" w:cs="Arial"/>
          <w:sz w:val="32"/>
          <w:szCs w:val="32"/>
        </w:rPr>
      </w:pPr>
      <w:bookmarkStart w:id="0" w:name="_GoBack"/>
      <w:bookmarkEnd w:id="0"/>
    </w:p>
    <w:p w:rsidR="00AC3070" w:rsidRDefault="00AC3070" w:rsidP="00542664">
      <w:pPr>
        <w:rPr>
          <w:rFonts w:ascii="Arial Black" w:hAnsi="Arial Black" w:cs="Arial"/>
          <w:sz w:val="32"/>
          <w:szCs w:val="32"/>
        </w:rPr>
      </w:pPr>
    </w:p>
    <w:p w:rsidR="00542664" w:rsidRPr="00155A3F" w:rsidRDefault="00542664" w:rsidP="00542664">
      <w:pPr>
        <w:rPr>
          <w:rFonts w:ascii="Arial Black" w:hAnsi="Arial Black" w:cs="Arial"/>
          <w:sz w:val="32"/>
          <w:szCs w:val="32"/>
        </w:rPr>
      </w:pPr>
      <w:r w:rsidRPr="00155A3F">
        <w:rPr>
          <w:rFonts w:ascii="Arial Black" w:hAnsi="Arial Black" w:cs="Arial"/>
          <w:sz w:val="32"/>
          <w:szCs w:val="32"/>
        </w:rPr>
        <w:lastRenderedPageBreak/>
        <w:t>Где можно исследовать клеща?</w:t>
      </w:r>
    </w:p>
    <w:p w:rsidR="00542664" w:rsidRPr="00155A3F" w:rsidRDefault="00AC3070" w:rsidP="00542664">
      <w:pPr>
        <w:rPr>
          <w:rFonts w:ascii="Arial" w:hAnsi="Arial" w:cs="Arial"/>
          <w:sz w:val="28"/>
          <w:szCs w:val="28"/>
        </w:rPr>
      </w:pPr>
      <w:r w:rsidRPr="00155A3F">
        <w:rPr>
          <w:rFonts w:ascii="Arial Black" w:hAnsi="Arial Black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B62F0E4" wp14:editId="3DC00AEF">
            <wp:simplePos x="0" y="0"/>
            <wp:positionH relativeFrom="column">
              <wp:posOffset>3199765</wp:posOffset>
            </wp:positionH>
            <wp:positionV relativeFrom="paragraph">
              <wp:posOffset>84455</wp:posOffset>
            </wp:positionV>
            <wp:extent cx="4366895" cy="2907030"/>
            <wp:effectExtent l="0" t="0" r="0" b="7620"/>
            <wp:wrapNone/>
            <wp:docPr id="1" name="Рисунок 1" descr="d:\Users\omd_28\YandexDisk-lukmanova.aigulka\SMM ФБУЗ\Для публикации\_Для публикации\Котёл\Клещи\Исходники\detail-337093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YandexDisk-lukmanova.aigulka\SMM ФБУЗ\Для публикации\_Для публикации\Котёл\Клещи\Исходники\detail-3370931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64" w:rsidRPr="00155A3F">
        <w:rPr>
          <w:rFonts w:ascii="Arial" w:hAnsi="Arial" w:cs="Arial"/>
          <w:sz w:val="28"/>
          <w:szCs w:val="28"/>
        </w:rPr>
        <w:t xml:space="preserve">По Республике Башкортостан вы можете проверить клеща </w:t>
      </w:r>
      <w:r w:rsidR="00542664" w:rsidRPr="00155A3F">
        <w:rPr>
          <w:rFonts w:ascii="Arial" w:hAnsi="Arial" w:cs="Arial"/>
          <w:sz w:val="28"/>
          <w:szCs w:val="28"/>
        </w:rPr>
        <w:br/>
        <w:t>в Центрах гигиены и эпидемиологии:</w:t>
      </w:r>
      <w:r w:rsidR="00542664">
        <w:rPr>
          <w:rFonts w:ascii="Arial" w:hAnsi="Arial" w:cs="Arial"/>
          <w:sz w:val="28"/>
          <w:szCs w:val="28"/>
        </w:rPr>
        <w:t xml:space="preserve"> г. Уфа, ул. Шафиева,7</w:t>
      </w:r>
    </w:p>
    <w:p w:rsidR="00542664" w:rsidRPr="00155A3F" w:rsidRDefault="00542664" w:rsidP="00542664">
      <w:pPr>
        <w:rPr>
          <w:rFonts w:ascii="Arial" w:hAnsi="Arial" w:cs="Arial"/>
          <w:b/>
          <w:sz w:val="28"/>
          <w:szCs w:val="28"/>
        </w:rPr>
      </w:pPr>
      <w:r w:rsidRPr="00155A3F">
        <w:rPr>
          <w:rFonts w:ascii="Arial" w:hAnsi="Arial" w:cs="Arial"/>
          <w:b/>
          <w:sz w:val="28"/>
          <w:szCs w:val="28"/>
        </w:rPr>
        <w:t xml:space="preserve">Результаты исследования можно узнать на сайте </w:t>
      </w:r>
      <w:proofErr w:type="spellStart"/>
      <w:r w:rsidRPr="00155A3F">
        <w:rPr>
          <w:rFonts w:ascii="Arial" w:hAnsi="Arial" w:cs="Arial"/>
          <w:b/>
          <w:sz w:val="28"/>
          <w:szCs w:val="28"/>
          <w:lang w:val="en-US"/>
        </w:rPr>
        <w:t>sesufa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tbl>
      <w:tblPr>
        <w:tblStyle w:val="a9"/>
        <w:tblpPr w:leftFromText="180" w:rightFromText="180" w:vertAnchor="page" w:horzAnchor="margin" w:tblpY="470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AC3070" w:rsidRPr="00155A3F" w:rsidTr="00AC3070">
        <w:trPr>
          <w:trHeight w:val="317"/>
        </w:trPr>
        <w:tc>
          <w:tcPr>
            <w:tcW w:w="5157" w:type="dxa"/>
          </w:tcPr>
          <w:p w:rsidR="00AC3070" w:rsidRPr="00155A3F" w:rsidRDefault="00AC3070" w:rsidP="00AC30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5A3F">
              <w:rPr>
                <w:rFonts w:ascii="Arial" w:hAnsi="Arial" w:cs="Arial"/>
                <w:b/>
                <w:sz w:val="28"/>
                <w:szCs w:val="28"/>
              </w:rPr>
              <w:t>Города и районы</w:t>
            </w:r>
          </w:p>
        </w:tc>
        <w:tc>
          <w:tcPr>
            <w:tcW w:w="5157" w:type="dxa"/>
          </w:tcPr>
          <w:p w:rsidR="00AC3070" w:rsidRPr="00155A3F" w:rsidRDefault="00AC3070" w:rsidP="00AC30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5A3F">
              <w:rPr>
                <w:rFonts w:ascii="Arial" w:hAnsi="Arial" w:cs="Arial"/>
                <w:b/>
                <w:sz w:val="28"/>
                <w:szCs w:val="28"/>
              </w:rPr>
              <w:t>Адрес, телефон, почта</w:t>
            </w:r>
          </w:p>
        </w:tc>
      </w:tr>
      <w:tr w:rsidR="00AC3070" w:rsidRPr="00155A3F" w:rsidTr="00AC3070">
        <w:trPr>
          <w:trHeight w:val="1170"/>
        </w:trPr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55A3F">
              <w:rPr>
                <w:rFonts w:ascii="Arial" w:hAnsi="Arial" w:cs="Arial"/>
                <w:color w:val="000000" w:themeColor="text1"/>
                <w:sz w:val="28"/>
                <w:szCs w:val="28"/>
              </w:rPr>
              <w:t>Уфа</w:t>
            </w:r>
          </w:p>
        </w:tc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 xml:space="preserve">Уфа, </w:t>
            </w:r>
            <w:proofErr w:type="spellStart"/>
            <w:r w:rsidRPr="00155A3F">
              <w:rPr>
                <w:rFonts w:ascii="Arial" w:hAnsi="Arial" w:cs="Arial"/>
                <w:sz w:val="28"/>
                <w:szCs w:val="28"/>
              </w:rPr>
              <w:t>Шафиева</w:t>
            </w:r>
            <w:proofErr w:type="spellEnd"/>
            <w:r w:rsidRPr="00155A3F">
              <w:rPr>
                <w:rFonts w:ascii="Arial" w:hAnsi="Arial" w:cs="Arial"/>
                <w:sz w:val="28"/>
                <w:szCs w:val="28"/>
              </w:rPr>
              <w:t>, 7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  <w:t>+7 (347) 287-85-</w:t>
            </w:r>
            <w:r w:rsidRPr="004343E4">
              <w:rPr>
                <w:rFonts w:ascii="Arial" w:hAnsi="Arial" w:cs="Arial"/>
                <w:sz w:val="28"/>
                <w:szCs w:val="28"/>
              </w:rPr>
              <w:t>23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155A3F">
              <w:rPr>
                <w:rFonts w:ascii="Arial" w:hAnsi="Arial" w:cs="Arial"/>
                <w:sz w:val="28"/>
                <w:szCs w:val="28"/>
                <w:lang w:val="en-US"/>
              </w:rPr>
              <w:t>fguz</w:t>
            </w:r>
            <w:proofErr w:type="spellEnd"/>
            <w:r w:rsidRPr="00155A3F">
              <w:rPr>
                <w:rFonts w:ascii="Arial" w:hAnsi="Arial" w:cs="Arial"/>
                <w:sz w:val="28"/>
                <w:szCs w:val="28"/>
              </w:rPr>
              <w:t>@02.</w:t>
            </w:r>
            <w:proofErr w:type="spellStart"/>
            <w:r w:rsidRPr="00155A3F">
              <w:rPr>
                <w:rFonts w:ascii="Arial" w:hAnsi="Arial" w:cs="Arial"/>
                <w:sz w:val="28"/>
                <w:szCs w:val="28"/>
                <w:lang w:val="en-US"/>
              </w:rPr>
              <w:t>rospotrebnadzor</w:t>
            </w:r>
            <w:proofErr w:type="spellEnd"/>
            <w:r w:rsidRPr="00155A3F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Pr="00155A3F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3070" w:rsidRPr="00155A3F" w:rsidTr="00AC3070">
        <w:trPr>
          <w:trHeight w:val="186"/>
        </w:trPr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:rsidR="00AC3070" w:rsidRPr="00155A3F" w:rsidRDefault="00AC3070" w:rsidP="00AC3070">
            <w:pPr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157" w:type="dxa"/>
          </w:tcPr>
          <w:p w:rsidR="00AC3070" w:rsidRPr="00155A3F" w:rsidRDefault="00AC3070" w:rsidP="00AC3070">
            <w:pPr>
              <w:spacing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AC3070" w:rsidRPr="00155A3F" w:rsidRDefault="00AC3070" w:rsidP="00AC3070">
            <w:pPr>
              <w:spacing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>Туймазы, Л. Морозова, 1, офис 1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  <w:t>+7 (34712) 7-25-96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</w:r>
            <w:hyperlink r:id="rId11" w:history="1">
              <w:r w:rsidRPr="00155A3F">
                <w:rPr>
                  <w:rStyle w:val="ab"/>
                  <w:rFonts w:ascii="Arial" w:hAnsi="Arial" w:cs="Arial"/>
                  <w:sz w:val="28"/>
                  <w:szCs w:val="28"/>
                  <w:u w:val="none"/>
                </w:rPr>
                <w:t>z02@02.rospotrebnadzor.ru</w:t>
              </w:r>
            </w:hyperlink>
          </w:p>
          <w:p w:rsidR="00AC3070" w:rsidRPr="00155A3F" w:rsidRDefault="00AC3070" w:rsidP="00AC3070">
            <w:pPr>
              <w:spacing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070" w:rsidRPr="00155A3F" w:rsidTr="00AC3070">
        <w:trPr>
          <w:trHeight w:val="2999"/>
        </w:trPr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155A3F">
              <w:rPr>
                <w:rFonts w:ascii="Arial" w:hAnsi="Arial" w:cs="Arial"/>
                <w:sz w:val="28"/>
                <w:szCs w:val="28"/>
              </w:rPr>
              <w:t>Дуванском</w:t>
            </w:r>
            <w:proofErr w:type="spellEnd"/>
            <w:r w:rsidRPr="00155A3F">
              <w:rPr>
                <w:rFonts w:ascii="Arial" w:hAnsi="Arial" w:cs="Arial"/>
                <w:sz w:val="28"/>
                <w:szCs w:val="28"/>
              </w:rPr>
              <w:t xml:space="preserve"> районе</w:t>
            </w:r>
          </w:p>
        </w:tc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>Бирск, Калинина, д. 18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  <w:t>+7 (34714) 3-35-98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</w:r>
            <w:hyperlink r:id="rId12" w:history="1">
              <w:r w:rsidRPr="00155A3F">
                <w:rPr>
                  <w:rStyle w:val="ab"/>
                  <w:rFonts w:ascii="Arial" w:hAnsi="Arial" w:cs="Arial"/>
                  <w:sz w:val="28"/>
                  <w:szCs w:val="28"/>
                  <w:u w:val="none"/>
                </w:rPr>
                <w:t>z05@02.rospotrebnadzor.ru</w:t>
              </w:r>
            </w:hyperlink>
          </w:p>
          <w:p w:rsidR="00AC3070" w:rsidRPr="00155A3F" w:rsidRDefault="00AC3070" w:rsidP="00AC3070">
            <w:pPr>
              <w:spacing w:before="240"/>
              <w:rPr>
                <w:rStyle w:val="ab"/>
                <w:rFonts w:ascii="Arial" w:hAnsi="Arial" w:cs="Arial"/>
                <w:sz w:val="28"/>
                <w:szCs w:val="28"/>
                <w:u w:val="none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>Нефтекамск, Социалистическая, 10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  <w:t>+7 (34713) 4-26-69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</w:r>
            <w:hyperlink r:id="rId13" w:history="1">
              <w:r w:rsidRPr="00155A3F">
                <w:rPr>
                  <w:rStyle w:val="ab"/>
                  <w:rFonts w:ascii="Arial" w:hAnsi="Arial" w:cs="Arial"/>
                  <w:sz w:val="28"/>
                  <w:szCs w:val="28"/>
                  <w:u w:val="none"/>
                </w:rPr>
                <w:t>z06@02.rospotrebnadzor.ru</w:t>
              </w:r>
            </w:hyperlink>
          </w:p>
          <w:p w:rsidR="00AC3070" w:rsidRPr="00155A3F" w:rsidRDefault="00AC3070" w:rsidP="00AC3070">
            <w:pPr>
              <w:rPr>
                <w:rStyle w:val="ab"/>
                <w:rFonts w:ascii="Arial" w:hAnsi="Arial" w:cs="Arial"/>
                <w:sz w:val="28"/>
                <w:szCs w:val="28"/>
                <w:u w:val="none"/>
              </w:rPr>
            </w:pPr>
          </w:p>
          <w:p w:rsidR="00AC3070" w:rsidRPr="00155A3F" w:rsidRDefault="00AC3070" w:rsidP="00AC30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070" w:rsidRPr="00155A3F" w:rsidTr="00AC3070">
        <w:trPr>
          <w:trHeight w:val="1487"/>
        </w:trPr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157" w:type="dxa"/>
          </w:tcPr>
          <w:p w:rsidR="00AC3070" w:rsidRPr="00155A3F" w:rsidRDefault="00AC3070" w:rsidP="00AC307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55A3F">
              <w:rPr>
                <w:rFonts w:ascii="Arial" w:hAnsi="Arial" w:cs="Arial"/>
                <w:sz w:val="28"/>
                <w:szCs w:val="28"/>
              </w:rPr>
              <w:t xml:space="preserve">Стерлитамак, </w:t>
            </w:r>
            <w:proofErr w:type="gramStart"/>
            <w:r w:rsidRPr="00155A3F">
              <w:rPr>
                <w:rFonts w:ascii="Arial" w:hAnsi="Arial" w:cs="Arial"/>
                <w:sz w:val="28"/>
                <w:szCs w:val="28"/>
              </w:rPr>
              <w:t>Революционная</w:t>
            </w:r>
            <w:proofErr w:type="gramEnd"/>
            <w:r w:rsidRPr="00155A3F">
              <w:rPr>
                <w:rFonts w:ascii="Arial" w:hAnsi="Arial" w:cs="Arial"/>
                <w:sz w:val="28"/>
                <w:szCs w:val="28"/>
              </w:rPr>
              <w:t>, 2А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  <w:t>+7 (3473) 43-68-00</w:t>
            </w:r>
            <w:r w:rsidRPr="00155A3F">
              <w:rPr>
                <w:rFonts w:ascii="Arial" w:hAnsi="Arial" w:cs="Arial"/>
                <w:sz w:val="28"/>
                <w:szCs w:val="28"/>
              </w:rPr>
              <w:br/>
            </w:r>
            <w:hyperlink r:id="rId14" w:history="1">
              <w:r w:rsidRPr="00155A3F">
                <w:rPr>
                  <w:rStyle w:val="ab"/>
                  <w:rFonts w:ascii="Arial" w:hAnsi="Arial" w:cs="Arial"/>
                  <w:sz w:val="28"/>
                  <w:szCs w:val="28"/>
                  <w:u w:val="none"/>
                </w:rPr>
                <w:t>z07@02.rospotrebnadzor.ru</w:t>
              </w:r>
            </w:hyperlink>
          </w:p>
        </w:tc>
      </w:tr>
    </w:tbl>
    <w:p w:rsidR="00542664" w:rsidRDefault="00542664" w:rsidP="004343E4">
      <w:pPr>
        <w:rPr>
          <w:rFonts w:ascii="Arial Black" w:hAnsi="Arial Black" w:cs="Arial"/>
          <w:sz w:val="32"/>
          <w:szCs w:val="32"/>
        </w:rPr>
      </w:pPr>
    </w:p>
    <w:p w:rsidR="00542664" w:rsidRDefault="00542664" w:rsidP="004343E4">
      <w:pPr>
        <w:rPr>
          <w:rFonts w:ascii="Arial Black" w:hAnsi="Arial Black" w:cs="Arial"/>
          <w:sz w:val="32"/>
          <w:szCs w:val="32"/>
        </w:rPr>
      </w:pPr>
    </w:p>
    <w:p w:rsidR="00542664" w:rsidRDefault="00542664" w:rsidP="004343E4">
      <w:pPr>
        <w:rPr>
          <w:rFonts w:ascii="Arial Black" w:hAnsi="Arial Black" w:cs="Arial"/>
          <w:sz w:val="32"/>
          <w:szCs w:val="32"/>
        </w:rPr>
      </w:pPr>
    </w:p>
    <w:p w:rsidR="00FD339C" w:rsidRPr="00155A3F" w:rsidRDefault="00FD339C" w:rsidP="004343E4">
      <w:pPr>
        <w:rPr>
          <w:rFonts w:ascii="Arial" w:hAnsi="Arial" w:cs="Arial"/>
          <w:sz w:val="24"/>
          <w:szCs w:val="24"/>
        </w:rPr>
      </w:pPr>
    </w:p>
    <w:sectPr w:rsidR="00FD339C" w:rsidRPr="00155A3F" w:rsidSect="00155A3F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D9" w:rsidRDefault="00C620D9" w:rsidP="00FD339C">
      <w:pPr>
        <w:spacing w:after="0" w:line="240" w:lineRule="auto"/>
      </w:pPr>
      <w:r>
        <w:separator/>
      </w:r>
    </w:p>
  </w:endnote>
  <w:endnote w:type="continuationSeparator" w:id="0">
    <w:p w:rsidR="00C620D9" w:rsidRDefault="00C620D9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2CAEFEB5" wp14:editId="506E3F84">
          <wp:extent cx="5940425" cy="2501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D9" w:rsidRDefault="00C620D9" w:rsidP="00FD339C">
      <w:pPr>
        <w:spacing w:after="0" w:line="240" w:lineRule="auto"/>
      </w:pPr>
      <w:r>
        <w:separator/>
      </w:r>
    </w:p>
  </w:footnote>
  <w:footnote w:type="continuationSeparator" w:id="0">
    <w:p w:rsidR="00C620D9" w:rsidRDefault="00C620D9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05F"/>
    <w:multiLevelType w:val="hybridMultilevel"/>
    <w:tmpl w:val="314A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424EA"/>
    <w:multiLevelType w:val="hybridMultilevel"/>
    <w:tmpl w:val="9C201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A3234"/>
    <w:multiLevelType w:val="hybridMultilevel"/>
    <w:tmpl w:val="8864E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D36E2"/>
    <w:multiLevelType w:val="hybridMultilevel"/>
    <w:tmpl w:val="56A682E0"/>
    <w:lvl w:ilvl="0" w:tplc="3DB83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1E2B"/>
    <w:rsid w:val="00075BE5"/>
    <w:rsid w:val="000D419E"/>
    <w:rsid w:val="000E5141"/>
    <w:rsid w:val="0010161B"/>
    <w:rsid w:val="00111E6D"/>
    <w:rsid w:val="00113CC1"/>
    <w:rsid w:val="001149D7"/>
    <w:rsid w:val="00155A3F"/>
    <w:rsid w:val="001B0A28"/>
    <w:rsid w:val="001B5325"/>
    <w:rsid w:val="001B744B"/>
    <w:rsid w:val="001D1310"/>
    <w:rsid w:val="001E41C5"/>
    <w:rsid w:val="00207803"/>
    <w:rsid w:val="00233E0F"/>
    <w:rsid w:val="00243A0F"/>
    <w:rsid w:val="00246E6E"/>
    <w:rsid w:val="00257087"/>
    <w:rsid w:val="00274399"/>
    <w:rsid w:val="0028659E"/>
    <w:rsid w:val="00290D6E"/>
    <w:rsid w:val="002A006F"/>
    <w:rsid w:val="002A4CAA"/>
    <w:rsid w:val="00305343"/>
    <w:rsid w:val="00351400"/>
    <w:rsid w:val="00351C8C"/>
    <w:rsid w:val="00373A1E"/>
    <w:rsid w:val="0038632D"/>
    <w:rsid w:val="003C0360"/>
    <w:rsid w:val="003E37B6"/>
    <w:rsid w:val="00403F4D"/>
    <w:rsid w:val="004343E4"/>
    <w:rsid w:val="0043714E"/>
    <w:rsid w:val="00440011"/>
    <w:rsid w:val="0048128B"/>
    <w:rsid w:val="004A6E8D"/>
    <w:rsid w:val="004C03D2"/>
    <w:rsid w:val="00542664"/>
    <w:rsid w:val="005B5647"/>
    <w:rsid w:val="005D15DC"/>
    <w:rsid w:val="005D5566"/>
    <w:rsid w:val="00630A84"/>
    <w:rsid w:val="00636FE2"/>
    <w:rsid w:val="00661F1A"/>
    <w:rsid w:val="00693F74"/>
    <w:rsid w:val="0069660A"/>
    <w:rsid w:val="006E0923"/>
    <w:rsid w:val="00715FD5"/>
    <w:rsid w:val="007376CF"/>
    <w:rsid w:val="0074269D"/>
    <w:rsid w:val="00751320"/>
    <w:rsid w:val="007622C2"/>
    <w:rsid w:val="00764C78"/>
    <w:rsid w:val="00767526"/>
    <w:rsid w:val="00783487"/>
    <w:rsid w:val="007A5CF1"/>
    <w:rsid w:val="007E5DDB"/>
    <w:rsid w:val="007E7F40"/>
    <w:rsid w:val="0081107A"/>
    <w:rsid w:val="0082178C"/>
    <w:rsid w:val="00836144"/>
    <w:rsid w:val="008523D4"/>
    <w:rsid w:val="0086256D"/>
    <w:rsid w:val="008761DA"/>
    <w:rsid w:val="008C23AC"/>
    <w:rsid w:val="008E610F"/>
    <w:rsid w:val="008F61F0"/>
    <w:rsid w:val="00911397"/>
    <w:rsid w:val="00912A5B"/>
    <w:rsid w:val="00912EC9"/>
    <w:rsid w:val="00932B79"/>
    <w:rsid w:val="0093712C"/>
    <w:rsid w:val="00937F40"/>
    <w:rsid w:val="0096385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60D0D"/>
    <w:rsid w:val="00A70DCB"/>
    <w:rsid w:val="00AC3070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20D9"/>
    <w:rsid w:val="00C67FFD"/>
    <w:rsid w:val="00CB4A63"/>
    <w:rsid w:val="00CB59D4"/>
    <w:rsid w:val="00D07549"/>
    <w:rsid w:val="00D21664"/>
    <w:rsid w:val="00D3789D"/>
    <w:rsid w:val="00D41950"/>
    <w:rsid w:val="00D45386"/>
    <w:rsid w:val="00D53B93"/>
    <w:rsid w:val="00D57AEC"/>
    <w:rsid w:val="00D64F89"/>
    <w:rsid w:val="00D95C47"/>
    <w:rsid w:val="00DA2E93"/>
    <w:rsid w:val="00DA3D22"/>
    <w:rsid w:val="00DB4FB0"/>
    <w:rsid w:val="00DB6816"/>
    <w:rsid w:val="00DD4F99"/>
    <w:rsid w:val="00DD617C"/>
    <w:rsid w:val="00DE74EF"/>
    <w:rsid w:val="00E27951"/>
    <w:rsid w:val="00E43409"/>
    <w:rsid w:val="00E5621B"/>
    <w:rsid w:val="00E97FE4"/>
    <w:rsid w:val="00EA4DFB"/>
    <w:rsid w:val="00EA632D"/>
    <w:rsid w:val="00EC661D"/>
    <w:rsid w:val="00EC7B54"/>
    <w:rsid w:val="00ED4655"/>
    <w:rsid w:val="00ED77D1"/>
    <w:rsid w:val="00EF610F"/>
    <w:rsid w:val="00F37889"/>
    <w:rsid w:val="00F67E34"/>
    <w:rsid w:val="00F81F25"/>
    <w:rsid w:val="00F82547"/>
    <w:rsid w:val="00F83B2E"/>
    <w:rsid w:val="00FA2638"/>
    <w:rsid w:val="00FD339C"/>
    <w:rsid w:val="00F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6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05@02.rospotrebnadzo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2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28</cp:revision>
  <cp:lastPrinted>2020-05-27T07:07:00Z</cp:lastPrinted>
  <dcterms:created xsi:type="dcterms:W3CDTF">2019-06-25T07:21:00Z</dcterms:created>
  <dcterms:modified xsi:type="dcterms:W3CDTF">2020-05-27T07:12:00Z</dcterms:modified>
</cp:coreProperties>
</file>